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2022年10.16日-10.31日市场监管局医疗器械经营备案核发情况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白山市浑江区济恩堂大药房有限公司财政局店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91220601MA144KPG9H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艾志娜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吉白药监械经营备20220202号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白山市浑江区济恩堂大药房有限公司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91220601MA142XM70R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吉白药监械经营备20220204号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临江市星耀药品有限公司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91220681MABYM1FJ1U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李跃欣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吉白药监械经营备20220206号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2002年分类目录：6812，6816，6820，6821，6822，6824，6825，6827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2017年分类目录：04，05，08，11，15，18，19，20，21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白山市浑江区济恩堂大药房有限公司利安花园店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91220602MA14TQDY2E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艾志娜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吉白药监械经营备20220209号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白山市浑江区达安药房有限公司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91220602MA7BL80F90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陈晓芳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吉白药监械经营备20220211号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2002年分类目录：6826，6827，6828，6830，6831，6832，6833，6834，6840（诊断试剂需低温冷藏运输贮存），6841，6845，6846，6854，6855，6856，6857，6858，6863，6864，6865，6866，6870，6877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白山市嘉德商贸有限责任公司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91220600MA17KL5620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吉白药监械经营备20220212号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6841，6845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白山市浑江区济恩堂大药房有限公司通沟店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91220601MA144KCK96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吉白药监械经营备20220213号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吉林福臻商贸有限责任公司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91220600MA17A5G05F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何兆罡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吉白药监械经营备20220214号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白山市福祥堂老百姓大药房连锁有限公司白山鑫德南郡店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91220600MABREU5527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苑德福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吉白药监械经营备20220217号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2002年分类目录：6801，6803，6807，6809，6810，6815，6820，6821，6822，6823，6825，6826，6827，6840（诊断试剂不需低温冷藏运输贮存），6841，6854，6856，6864，6865，6866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靖宇县福安康药店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91220622MA17YE439J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金晓彦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吉白药监械经营备20220218号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6805，6806，6807，6808，6809，6810，6812，6813，6815，6820，6821，6822，6823，6824，6826，6827，6834，6840（诊断试剂不需低温冷藏运输贮存），6841，6845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2017年分类目录：02，03，04，05，06，07，08，09，10，11，14，15，16，17，18，19，20，22，6840体外诊断试剂（不需冷链运输、贮存）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2022/10/31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白山市德济堂大药房有限公司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91220602MA15015328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吉白药监械经营备20180342号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白山市浑江区仁合堂大药房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91220602MA170WQ67Y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王哲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吉白药监械经营备20190046号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2002年分类目录：6801，6809，6812，6826，6827，6845，6855，6856，6857，6858，6863，6864，6865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2017年分类目录：07，09，10，11，14，15，16，17，18，19，20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  <w:bookmarkStart w:id="0" w:name="_GoBack"/>
            <w:bookmarkEnd w:id="0"/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国药控股通化有限公司靖宇惠民店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91220622MA17AYN922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2002年分类目录：6815，6820，6826，6840（诊断试剂不需低温冷藏运输贮存），6841，6856，6864，6866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2017年分类目录：07，08，10，14，15，18，19，22，6840体外诊断试剂（不需冷链运输、贮存）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8A7437"/>
    <w:rsid w:val="1618437A"/>
    <w:rsid w:val="16A83B1A"/>
    <w:rsid w:val="194F55D4"/>
    <w:rsid w:val="1B132812"/>
    <w:rsid w:val="1B570174"/>
    <w:rsid w:val="1EF83A1C"/>
    <w:rsid w:val="22D64075"/>
    <w:rsid w:val="27722B4B"/>
    <w:rsid w:val="27E9433F"/>
    <w:rsid w:val="3D063020"/>
    <w:rsid w:val="4008185E"/>
    <w:rsid w:val="48963D30"/>
    <w:rsid w:val="50412682"/>
    <w:rsid w:val="51D54739"/>
    <w:rsid w:val="5CC04E72"/>
    <w:rsid w:val="65464B29"/>
    <w:rsid w:val="6AE230FB"/>
    <w:rsid w:val="71936644"/>
    <w:rsid w:val="74274716"/>
    <w:rsid w:val="7CA87995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1878</Words>
  <Characters>3414</Characters>
  <Lines>702</Lines>
  <Paragraphs>288</Paragraphs>
  <TotalTime>0</TotalTime>
  <ScaleCrop>false</ScaleCrop>
  <LinksUpToDate>false</LinksUpToDate>
  <CharactersWithSpaces>3416</CharactersWithSpaces>
  <Application>WPS Office_11.1.0.12598_F1E327BC-269C-435d-A152-05C5408002CA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2022-10-31T07:26:26Z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5C50B5557D5C4DE496EB0894C64DC7BB</vt:lpwstr>
  </property>
</Properties>
</file>