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E647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2024年</w:t>
      </w:r>
      <w:r>
        <w:rPr>
          <w:rFonts w:hint="eastAsia"/>
        </w:rPr>
        <w:t>白山市市监局浑江分局“双随机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一公开”</w:t>
      </w:r>
      <w:r>
        <w:rPr>
          <w:rFonts w:hint="eastAsia"/>
          <w:lang w:eastAsia="zh-CN"/>
        </w:rPr>
        <w:t>工作总结</w:t>
      </w:r>
    </w:p>
    <w:p w14:paraId="58A2999F">
      <w:pPr>
        <w:rPr>
          <w:rFonts w:ascii="宋体" w:hAnsi="宋体"/>
        </w:rPr>
      </w:pPr>
    </w:p>
    <w:p w14:paraId="5DF8291E">
      <w:pPr>
        <w:spacing w:line="6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浑江分局在区委、区政府的正确领导下，在省厅、市局的大力指导下，认真谋划，积极推进。本着“一次抽查、集体会诊、全面体检、综全施策”的工作思路，“双随机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一公开”工作有效开展，现对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“双随机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一公开”工作汇报如下： </w:t>
      </w:r>
    </w:p>
    <w:p w14:paraId="3F752A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</w:rPr>
        <w:t>一、工作开展情况</w:t>
      </w:r>
    </w:p>
    <w:p w14:paraId="69885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配合其他部门参与制定了2024年度计划总数28个，其中跨部门计划14个；部门内计划4个。截至目前，全部完成计划检查任务，已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抽查检查结果及时录入“双随机、一公开”监管平台并向社会公示。</w:t>
      </w:r>
    </w:p>
    <w:p w14:paraId="4C741176">
      <w:pPr>
        <w:numPr>
          <w:ilvl w:val="0"/>
          <w:numId w:val="1"/>
        </w:numPr>
        <w:spacing w:line="6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加强组织领导、积极宣传指导</w:t>
      </w:r>
    </w:p>
    <w:p w14:paraId="06CAA8BD">
      <w:pPr>
        <w:numPr>
          <w:ilvl w:val="0"/>
          <w:numId w:val="0"/>
        </w:numPr>
        <w:spacing w:line="6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下发了《关于做好2024年度“双随机、一公开”监管工作的通知》文件，确保日常监管“双随机”全覆盖。实施跨部门协同监管，督促各部门按照抽查清单事项相连相近、监管互补和业务实际需求等，积极与其他相关部门之间有效对接，合理确定随机联查部门以及随机联查的事项、发起方式、抽查比例等，最大限度做到对守法者“无事不扰”。二是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加强业务指导。</w:t>
      </w:r>
      <w:r>
        <w:rPr>
          <w:rFonts w:hint="eastAsia" w:ascii="仿宋_GB2312" w:hAnsi="仿宋_GB2312" w:eastAsia="仿宋_GB2312" w:cs="仿宋_GB2312"/>
          <w:sz w:val="30"/>
          <w:szCs w:val="30"/>
        </w:rPr>
        <w:t>为圆满完成今年的各项检查任务，我局工作人员通过电话和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微信</w:t>
      </w:r>
      <w:r>
        <w:rPr>
          <w:rFonts w:hint="eastAsia" w:ascii="仿宋_GB2312" w:hAnsi="仿宋_GB2312" w:eastAsia="仿宋_GB2312" w:cs="仿宋_GB2312"/>
          <w:sz w:val="30"/>
          <w:szCs w:val="30"/>
        </w:rPr>
        <w:t>的方式及时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指导各部门完善各自信息，做好系统的咨询和解答工作，</w:t>
      </w:r>
      <w:r>
        <w:rPr>
          <w:rFonts w:hint="eastAsia" w:ascii="仿宋_GB2312" w:hAnsi="仿宋_GB2312" w:eastAsia="仿宋_GB2312" w:cs="仿宋_GB2312"/>
          <w:sz w:val="30"/>
          <w:szCs w:val="30"/>
        </w:rPr>
        <w:t>实现“双随机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一公开”监管常态化、标准化、智能化。</w:t>
      </w:r>
    </w:p>
    <w:p w14:paraId="3806668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三、下一步打算</w:t>
      </w:r>
    </w:p>
    <w:p w14:paraId="1EA0EAA4">
      <w:pPr>
        <w:numPr>
          <w:ilvl w:val="0"/>
          <w:numId w:val="0"/>
        </w:numPr>
        <w:ind w:firstLine="600" w:firstLineChars="200"/>
        <w:rPr>
          <w:rFonts w:ascii="宋体" w:hAnsi="宋体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通过“双随机、一公开”监管工作，有利于解决一些领域存在的管理漏洞，同时有效整治当前一些执法扰民、执法不公、执法不严等不良作风。通过“双随机、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一公开”模式，提高了企业监管效力，激发了市场活力。下一步，我局将继续推进部门联合“双随机、一公开”监管，及时补缺补差，确保“双随机、一公开”工作有序开展、确定实效。</w:t>
      </w:r>
    </w:p>
    <w:p w14:paraId="7A16CDD5">
      <w:pPr>
        <w:numPr>
          <w:ilvl w:val="0"/>
          <w:numId w:val="0"/>
        </w:numPr>
        <w:ind w:firstLine="600" w:firstLineChars="20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AD99B"/>
    <w:multiLevelType w:val="singleLevel"/>
    <w:tmpl w:val="FF7AD9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C9B"/>
    <w:rsid w:val="004E1D80"/>
    <w:rsid w:val="00570D2C"/>
    <w:rsid w:val="00C54C9B"/>
    <w:rsid w:val="17EDB7FE"/>
    <w:rsid w:val="1AEF6E8B"/>
    <w:rsid w:val="1EC507E4"/>
    <w:rsid w:val="2AFFFF33"/>
    <w:rsid w:val="2DCB3F09"/>
    <w:rsid w:val="2FEBEEE0"/>
    <w:rsid w:val="37FB46D1"/>
    <w:rsid w:val="3BE7738B"/>
    <w:rsid w:val="3D7B325B"/>
    <w:rsid w:val="3FDEBA88"/>
    <w:rsid w:val="3FFD4BA8"/>
    <w:rsid w:val="44CF7629"/>
    <w:rsid w:val="4A9DD9BE"/>
    <w:rsid w:val="4EFF0146"/>
    <w:rsid w:val="4FCBD26C"/>
    <w:rsid w:val="5AFDA796"/>
    <w:rsid w:val="5DFEF2AD"/>
    <w:rsid w:val="5EAFB3FE"/>
    <w:rsid w:val="5FBB24E8"/>
    <w:rsid w:val="5FCD79CE"/>
    <w:rsid w:val="5FCEB41D"/>
    <w:rsid w:val="63B1D7BE"/>
    <w:rsid w:val="63FC2C75"/>
    <w:rsid w:val="651E2D82"/>
    <w:rsid w:val="65AB33E4"/>
    <w:rsid w:val="65EFB3DC"/>
    <w:rsid w:val="66FFAD51"/>
    <w:rsid w:val="67F8BE51"/>
    <w:rsid w:val="6F3E8280"/>
    <w:rsid w:val="6F9F2B0C"/>
    <w:rsid w:val="6FBEC002"/>
    <w:rsid w:val="6FC33123"/>
    <w:rsid w:val="6FDFA463"/>
    <w:rsid w:val="6FFD6B17"/>
    <w:rsid w:val="73A7FA12"/>
    <w:rsid w:val="75DBB65E"/>
    <w:rsid w:val="77D99FAB"/>
    <w:rsid w:val="77FF06BF"/>
    <w:rsid w:val="77FFDF0B"/>
    <w:rsid w:val="785BBE5E"/>
    <w:rsid w:val="79EDBE31"/>
    <w:rsid w:val="7AC34818"/>
    <w:rsid w:val="7AFFC990"/>
    <w:rsid w:val="7BEDABD3"/>
    <w:rsid w:val="7DBF692E"/>
    <w:rsid w:val="7DE7A1D5"/>
    <w:rsid w:val="7DEF4D12"/>
    <w:rsid w:val="7E7DADAB"/>
    <w:rsid w:val="7F7E32D0"/>
    <w:rsid w:val="7FFFB1BC"/>
    <w:rsid w:val="8EFFA8B5"/>
    <w:rsid w:val="97FFED73"/>
    <w:rsid w:val="9D36F769"/>
    <w:rsid w:val="B57FBBB4"/>
    <w:rsid w:val="B7AF9381"/>
    <w:rsid w:val="BB8F98EB"/>
    <w:rsid w:val="BD4F79E8"/>
    <w:rsid w:val="CB77CE00"/>
    <w:rsid w:val="D7DF6817"/>
    <w:rsid w:val="DEFF930E"/>
    <w:rsid w:val="DFDC3F85"/>
    <w:rsid w:val="DFF6B3DD"/>
    <w:rsid w:val="E5B4BAD3"/>
    <w:rsid w:val="EA7B609E"/>
    <w:rsid w:val="EBEF5E9D"/>
    <w:rsid w:val="EBFFEE21"/>
    <w:rsid w:val="EDE8E410"/>
    <w:rsid w:val="EDFF0251"/>
    <w:rsid w:val="EEDD6101"/>
    <w:rsid w:val="EF3F2E3E"/>
    <w:rsid w:val="EF5B6B81"/>
    <w:rsid w:val="EF7BDF3B"/>
    <w:rsid w:val="EFAF6B0B"/>
    <w:rsid w:val="EFDF85C7"/>
    <w:rsid w:val="EFFA9AAF"/>
    <w:rsid w:val="F2E6D527"/>
    <w:rsid w:val="F3CB7F7D"/>
    <w:rsid w:val="F5673038"/>
    <w:rsid w:val="F5F5E7D9"/>
    <w:rsid w:val="F69BD501"/>
    <w:rsid w:val="F6F853AD"/>
    <w:rsid w:val="F7FB6EFC"/>
    <w:rsid w:val="F7FFE8EA"/>
    <w:rsid w:val="FA7C5A02"/>
    <w:rsid w:val="FB8DA5C5"/>
    <w:rsid w:val="FBBF1EB7"/>
    <w:rsid w:val="FBE7A4EC"/>
    <w:rsid w:val="FBF316DD"/>
    <w:rsid w:val="FD7F563F"/>
    <w:rsid w:val="FDFB670B"/>
    <w:rsid w:val="FDFE409E"/>
    <w:rsid w:val="FDFFB6D3"/>
    <w:rsid w:val="FEAF5798"/>
    <w:rsid w:val="FEFE19D7"/>
    <w:rsid w:val="FEFE417B"/>
    <w:rsid w:val="FEFEEF68"/>
    <w:rsid w:val="FF7F7F3E"/>
    <w:rsid w:val="FFBA743E"/>
    <w:rsid w:val="FFEA7484"/>
    <w:rsid w:val="FFFFA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654</Characters>
  <Lines>9</Lines>
  <Paragraphs>2</Paragraphs>
  <TotalTime>3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2019-10-11T00:11:00Z</dcterms:created>
  <dc:creator>Administrator</dc:creator>
  <cp:lastModifiedBy>喜欢吃甜橙de司寇华美</cp:lastModifiedBy>
  <dcterms:modified xsi:type="dcterms:W3CDTF">2024-12-17T00:55:01Z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0A8E3F3D9CA740A08F5E41CBCAA47644_12</vt:lpwstr>
  </property>
</Properties>
</file>