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95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ascii="Times New Roman" w:hAnsi="Times New Roman" w:eastAsia="黑体"/>
          <w:sz w:val="24"/>
          <w:szCs w:val="24"/>
        </w:rPr>
      </w:pPr>
    </w:p>
    <w:p w14:paraId="69C1B54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37A7BB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4BCCC23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 w14:paraId="7CF159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6B2D97A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ascii="Times New Roman" w:hAnsi="Times New Roman" w:eastAsia="仿宋"/>
          <w:sz w:val="32"/>
          <w:szCs w:val="32"/>
        </w:rPr>
      </w:pPr>
    </w:p>
    <w:p w14:paraId="4AFE33AF">
      <w:pPr>
        <w:pStyle w:val="10"/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ind w:right="0" w:rightChars="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白山财监〔2026〕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 w14:paraId="04240F3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4EF92E8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baseline"/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  <w:t>关于印发2026年白山市惠民惠农财政补贴</w:t>
      </w:r>
    </w:p>
    <w:p w14:paraId="1770A35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baseline"/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/>
          <w:color w:val="auto"/>
          <w:kern w:val="0"/>
          <w:sz w:val="44"/>
          <w:szCs w:val="44"/>
          <w:lang w:val="en-US" w:eastAsia="zh-CN" w:bidi="ar-SA"/>
        </w:rPr>
        <w:t>“一卡通”项目清单的通知</w:t>
      </w:r>
    </w:p>
    <w:p w14:paraId="79FBDD8C">
      <w:pPr>
        <w:pStyle w:val="3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 w14:paraId="3449C4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仿宋_GB2312" w:cs="仿宋_GB2312"/>
          <w:spacing w:val="9"/>
        </w:rPr>
      </w:pPr>
      <w:r>
        <w:rPr>
          <w:rFonts w:hint="eastAsia" w:ascii="Times New Roman" w:hAnsi="Times New Roman" w:eastAsia="仿宋_GB2312" w:cs="仿宋_GB2312"/>
          <w:spacing w:val="12"/>
        </w:rPr>
        <w:t>各</w:t>
      </w:r>
      <w:r>
        <w:rPr>
          <w:rFonts w:hint="eastAsia" w:ascii="Times New Roman" w:hAnsi="Times New Roman" w:eastAsia="仿宋_GB2312" w:cs="仿宋_GB2312"/>
          <w:spacing w:val="12"/>
          <w:lang w:eastAsia="zh-CN"/>
        </w:rPr>
        <w:t>区</w:t>
      </w:r>
      <w:r>
        <w:rPr>
          <w:rFonts w:hint="eastAsia" w:ascii="Times New Roman" w:hAnsi="Times New Roman" w:eastAsia="仿宋_GB2312" w:cs="仿宋_GB2312"/>
          <w:spacing w:val="28"/>
        </w:rPr>
        <w:t>财政局</w:t>
      </w:r>
      <w:r>
        <w:rPr>
          <w:rFonts w:hint="eastAsia" w:ascii="Times New Roman" w:hAnsi="Times New Roman" w:eastAsia="仿宋_GB2312" w:cs="仿宋_GB2312"/>
          <w:spacing w:val="28"/>
          <w:lang w:eastAsia="zh-CN"/>
        </w:rPr>
        <w:t>、各市直预算单位</w:t>
      </w:r>
      <w:r>
        <w:rPr>
          <w:rFonts w:hint="eastAsia" w:ascii="Times New Roman" w:hAnsi="Times New Roman" w:eastAsia="仿宋_GB2312" w:cs="仿宋_GB2312"/>
          <w:spacing w:val="28"/>
        </w:rPr>
        <w:t>：</w:t>
      </w:r>
    </w:p>
    <w:p w14:paraId="4E573F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9"/>
          <w:lang w:eastAsia="zh-CN"/>
        </w:rPr>
      </w:pPr>
      <w:r>
        <w:rPr>
          <w:rFonts w:hint="eastAsia" w:ascii="Times New Roman" w:hAnsi="Times New Roman" w:eastAsia="仿宋_GB2312" w:cs="仿宋_GB2312"/>
          <w:spacing w:val="9"/>
        </w:rPr>
        <w:t>根据财政部等7部委《关于进一步加强惠民惠农财政补贴资金“一卡通”管理的指导意见》（财办〔2020〕37号）（以下简称“一卡通”）和财政部等5部委《关于进一步健全完善惠农补贴管理长效机制的指导意见》（财办〔2024〕21号）有关要求，</w:t>
      </w:r>
      <w:r>
        <w:rPr>
          <w:rFonts w:hint="eastAsia" w:ascii="Times New Roman" w:hAnsi="Times New Roman" w:eastAsia="仿宋_GB2312" w:cs="仿宋_GB2312"/>
          <w:spacing w:val="9"/>
          <w:lang w:eastAsia="zh-CN"/>
        </w:rPr>
        <w:t>按照《关于发布2026年吉林省惠民惠农财政补贴“一卡通”项目清单的通知》（</w:t>
      </w:r>
      <w:r>
        <w:rPr>
          <w:rFonts w:hint="eastAsia" w:ascii="Times New Roman" w:hAnsi="Times New Roman" w:eastAsia="仿宋_GB2312" w:cs="仿宋_GB2312"/>
          <w:spacing w:val="9"/>
        </w:rPr>
        <w:t>吉财监〔202</w:t>
      </w:r>
      <w:r>
        <w:rPr>
          <w:rFonts w:hint="eastAsia" w:ascii="Times New Roman" w:hAnsi="Times New Roman" w:eastAsia="仿宋_GB2312" w:cs="仿宋_GB2312"/>
          <w:spacing w:val="9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9"/>
        </w:rPr>
        <w:t>〕210号</w:t>
      </w:r>
      <w:r>
        <w:rPr>
          <w:rFonts w:hint="eastAsia" w:ascii="Times New Roman" w:hAnsi="Times New Roman" w:eastAsia="仿宋_GB2312" w:cs="仿宋_GB2312"/>
          <w:spacing w:val="9"/>
          <w:lang w:eastAsia="zh-CN"/>
        </w:rPr>
        <w:t>）具体要求</w:t>
      </w:r>
      <w:r>
        <w:rPr>
          <w:rFonts w:hint="eastAsia" w:ascii="Times New Roman" w:hAnsi="Times New Roman" w:eastAsia="仿宋_GB2312" w:cs="仿宋_GB2312"/>
          <w:spacing w:val="9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pacing w:val="9"/>
        </w:rPr>
        <w:t>宜统尽统的原则，各级财政安排的各类补贴、补助、补偿和奖励等直接发放到人到户的资金，均要纳入“一卡通”管理范围（中央和省级有专门规定的资金除外）。据此，经全面梳理和统计汇总，202</w:t>
      </w:r>
      <w:r>
        <w:rPr>
          <w:rFonts w:hint="eastAsia" w:ascii="Times New Roman" w:hAnsi="Times New Roman" w:eastAsia="仿宋_GB2312" w:cs="仿宋_GB2312"/>
          <w:spacing w:val="9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9"/>
        </w:rPr>
        <w:t>年白山市共有</w:t>
      </w:r>
      <w:r>
        <w:rPr>
          <w:rFonts w:hint="eastAsia" w:ascii="Times New Roman" w:hAnsi="Times New Roman" w:eastAsia="仿宋_GB2312" w:cs="仿宋_GB2312"/>
          <w:spacing w:val="9"/>
          <w:lang w:val="en-US" w:eastAsia="zh-CN"/>
        </w:rPr>
        <w:t>58</w:t>
      </w:r>
      <w:r>
        <w:rPr>
          <w:rFonts w:hint="eastAsia" w:ascii="Times New Roman" w:hAnsi="Times New Roman" w:eastAsia="仿宋_GB2312" w:cs="仿宋_GB2312"/>
          <w:spacing w:val="9"/>
        </w:rPr>
        <w:t>个项目纳入“一卡通”管理范围（详见附件）</w:t>
      </w:r>
      <w:r>
        <w:rPr>
          <w:rFonts w:hint="eastAsia" w:ascii="Times New Roman" w:hAnsi="Times New Roman" w:eastAsia="仿宋_GB2312" w:cs="仿宋_GB2312"/>
          <w:spacing w:val="9"/>
          <w:lang w:eastAsia="zh-CN"/>
        </w:rPr>
        <w:t>。</w:t>
      </w:r>
    </w:p>
    <w:p w14:paraId="630171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9"/>
        </w:rPr>
      </w:pPr>
      <w:r>
        <w:rPr>
          <w:rFonts w:hint="eastAsia" w:ascii="Times New Roman" w:hAnsi="Times New Roman" w:eastAsia="仿宋_GB2312" w:cs="仿宋_GB2312"/>
          <w:spacing w:val="9"/>
        </w:rPr>
        <w:t>今后，凡是国家惠民惠农政策规定新增到人到户的补贴项目，原则上都要纳入“一卡通”管理范围，通过吉林省惠民惠农资金监管平台（以下简称“监管平台”）进行发放。</w:t>
      </w:r>
    </w:p>
    <w:p w14:paraId="2634A4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9"/>
        </w:rPr>
      </w:pPr>
    </w:p>
    <w:p w14:paraId="2C5FE3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9"/>
        </w:rPr>
      </w:pPr>
    </w:p>
    <w:p w14:paraId="7465B7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9"/>
        </w:rPr>
      </w:pPr>
    </w:p>
    <w:p w14:paraId="3A4856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-320" w:rightChars="-100" w:firstLine="67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  <w:r>
        <w:rPr>
          <w:rFonts w:hint="eastAsia" w:ascii="Times New Roman" w:hAnsi="Times New Roman" w:eastAsia="仿宋_GB2312" w:cs="仿宋_GB2312"/>
          <w:spacing w:val="9"/>
        </w:rPr>
        <w:t>附件：2026年</w:t>
      </w:r>
      <w:r>
        <w:rPr>
          <w:rFonts w:hint="eastAsia" w:ascii="Times New Roman" w:hAnsi="Times New Roman" w:eastAsia="仿宋_GB2312" w:cs="仿宋_GB2312"/>
          <w:spacing w:val="9"/>
          <w:lang w:eastAsia="zh-CN"/>
        </w:rPr>
        <w:t>白山市</w:t>
      </w:r>
      <w:r>
        <w:rPr>
          <w:rFonts w:hint="eastAsia" w:ascii="Times New Roman" w:hAnsi="Times New Roman" w:eastAsia="仿宋_GB2312" w:cs="仿宋_GB2312"/>
          <w:spacing w:val="9"/>
        </w:rPr>
        <w:t>惠民惠农财政补贴“一卡通”项目清单</w:t>
      </w:r>
    </w:p>
    <w:p w14:paraId="2E7CD3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561BF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620255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6686E9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仿宋_GB2312" w:cs="仿宋_GB2312"/>
          <w:spacing w:val="-1"/>
          <w:lang w:eastAsia="zh-CN"/>
        </w:rPr>
      </w:pPr>
    </w:p>
    <w:p w14:paraId="311F195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仿宋_GB2312" w:cs="仿宋_GB2312"/>
          <w:spacing w:val="-1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"/>
          <w:lang w:eastAsia="zh-CN"/>
        </w:rPr>
        <w:t>白山市财政局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 xml:space="preserve">          </w:t>
      </w:r>
    </w:p>
    <w:p w14:paraId="0C67EC4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rightChars="0" w:firstLine="636" w:firstLineChars="200"/>
        <w:jc w:val="right"/>
        <w:textAlignment w:val="baseline"/>
        <w:rPr>
          <w:rFonts w:hint="default" w:ascii="Times New Roman" w:hAnsi="Times New Roman" w:eastAsia="方正仿宋_GBK" w:cs="方正仿宋_GBK"/>
          <w:spacing w:val="-1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"/>
          <w:lang w:eastAsia="zh-CN"/>
        </w:rPr>
        <w:t>202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月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pacing w:val="-1"/>
          <w:lang w:eastAsia="zh-CN"/>
        </w:rPr>
        <w:t>日</w:t>
      </w:r>
      <w:r>
        <w:rPr>
          <w:rFonts w:hint="eastAsia" w:ascii="Times New Roman" w:hAnsi="Times New Roman" w:eastAsia="仿宋_GB2312" w:cs="仿宋_GB2312"/>
          <w:spacing w:val="-1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pacing w:val="-1"/>
          <w:lang w:val="en-US" w:eastAsia="zh-CN"/>
        </w:rPr>
        <w:t xml:space="preserve">  </w:t>
      </w:r>
    </w:p>
    <w:p w14:paraId="38DB87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方正仿宋_GBK" w:cs="方正仿宋_GBK"/>
          <w:spacing w:val="-1"/>
          <w:lang w:val="en-US" w:eastAsia="zh-CN"/>
        </w:rPr>
      </w:pPr>
    </w:p>
    <w:p w14:paraId="6822C4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方正仿宋_GBK" w:cs="方正仿宋_GBK"/>
          <w:spacing w:val="-1"/>
          <w:lang w:val="en-US" w:eastAsia="zh-CN"/>
        </w:rPr>
      </w:pPr>
    </w:p>
    <w:p w14:paraId="58C27C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方正仿宋_GBK" w:cs="方正仿宋_GBK"/>
          <w:spacing w:val="-1"/>
          <w:lang w:val="en-US" w:eastAsia="zh-CN"/>
        </w:rPr>
      </w:pPr>
    </w:p>
    <w:p w14:paraId="171CC2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rightChars="0" w:firstLine="636" w:firstLineChars="200"/>
        <w:jc w:val="right"/>
        <w:textAlignment w:val="baseline"/>
        <w:rPr>
          <w:rFonts w:hint="eastAsia" w:ascii="Times New Roman" w:hAnsi="Times New Roman" w:eastAsia="方正仿宋_GBK" w:cs="方正仿宋_GBK"/>
          <w:spacing w:val="-1"/>
          <w:lang w:val="en-US" w:eastAsia="zh-CN"/>
        </w:rPr>
      </w:pPr>
    </w:p>
    <w:p w14:paraId="4CBFCB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560" w:firstLineChars="200"/>
        <w:jc w:val="left"/>
        <w:textAlignment w:val="baseline"/>
        <w:rPr>
          <w:rFonts w:hint="eastAsia" w:ascii="Times New Roman" w:hAnsi="Times New Roman" w:eastAsia="黑体"/>
          <w:sz w:val="28"/>
          <w:szCs w:val="28"/>
        </w:rPr>
      </w:pPr>
    </w:p>
    <w:p w14:paraId="05130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信息公开选项：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主动公开</w:t>
      </w:r>
    </w:p>
    <w:p w14:paraId="715246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5681345" cy="8890"/>
                <wp:effectExtent l="0" t="6350" r="14605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1345" cy="889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05pt;height:0.7pt;width:447.35pt;z-index:251661312;mso-width-relative:page;mso-height-relative:page;" filled="f" stroked="t" coordsize="21600,21600" o:gfxdata="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HKVv9YAAAAG&#10;AQAADwAAAAAAAAABACAAAAAiAAAAZHJzL2Rvd25yZXYueG1sUEsBAhQAFAAAAAgAh07iQMW4i1/l&#10;AQAAqAMAAA4AAAAAAAAAAQAgAAAAJQEAAGRycy9lMm9Eb2MueG1sUEsFBgAAAAAGAAYAWQEAAHwF&#10;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681345" cy="8890"/>
                <wp:effectExtent l="0" t="6350" r="1460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4245" y="8804275"/>
                          <a:ext cx="5681345" cy="889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.35pt;height:0.7pt;width:447.35pt;z-index:251660288;mso-width-relative:page;mso-height-relative:page;" filled="f" stroked="t" coordsize="21600,21600" o:gfxdata="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zDiAtQAAAADAQAADwAAAAAAAAABACAAAAAiAAAAZHJzL2Rvd25yZXYueG1sUEsBAhQAFAAAAAgA&#10;h07iQNYWpe7wAQAAsw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/>
          <w:sz w:val="28"/>
          <w:szCs w:val="28"/>
        </w:rPr>
        <w:t xml:space="preserve">白山市财政局           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/>
          <w:sz w:val="28"/>
          <w:szCs w:val="28"/>
        </w:rPr>
        <w:t xml:space="preserve">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20</w:t>
      </w:r>
      <w:r>
        <w:rPr>
          <w:rFonts w:hint="eastAsia" w:ascii="Times New Roman" w:hAnsi="Times New Roman"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/>
          <w:sz w:val="28"/>
          <w:szCs w:val="28"/>
        </w:rPr>
        <w:t>月</w:t>
      </w:r>
      <w:bookmarkStart w:id="0" w:name="_GoBack"/>
      <w:bookmarkEnd w:id="0"/>
      <w:r>
        <w:rPr>
          <w:rFonts w:hint="eastAsia" w:eastAsia="仿宋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/>
          <w:sz w:val="28"/>
          <w:szCs w:val="28"/>
        </w:rPr>
        <w:t>日</w:t>
      </w:r>
      <w:r>
        <w:rPr>
          <w:rFonts w:hint="eastAsia" w:ascii="Times New Roman" w:hAnsi="Times New Roman" w:eastAsia="仿宋"/>
          <w:sz w:val="28"/>
          <w:szCs w:val="28"/>
        </w:rPr>
        <w:t>印发</w:t>
      </w:r>
    </w:p>
    <w:sectPr>
      <w:headerReference r:id="rId5" w:type="default"/>
      <w:footerReference r:id="rId6" w:type="default"/>
      <w:pgSz w:w="11910" w:h="16840"/>
      <w:pgMar w:top="2098" w:right="1474" w:bottom="2098" w:left="1474" w:header="0" w:footer="1361" w:gutter="0"/>
      <w:pgNumType w:fmt="decimal" w:start="1"/>
      <w:cols w:space="0" w:num="1"/>
      <w:rtlGutter w:val="0"/>
      <w:docGrid w:type="linesAndChars" w:linePitch="574" w:char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FA98">
    <w:pPr>
      <w:spacing w:line="14" w:lineRule="auto"/>
      <w:rPr>
        <w:rFonts w:ascii="Arial"/>
        <w:sz w:val="2"/>
      </w:rPr>
    </w:pPr>
  </w:p>
  <w:p w14:paraId="671ECBD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461B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461B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35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rawingGridHorizontalSpacing w:val="160"/>
  <w:drawingGridVerticalSpacing w:val="28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4520B"/>
    <w:rsid w:val="03315E11"/>
    <w:rsid w:val="034A3564"/>
    <w:rsid w:val="06483C7F"/>
    <w:rsid w:val="09263E2D"/>
    <w:rsid w:val="103F3DC0"/>
    <w:rsid w:val="153023D4"/>
    <w:rsid w:val="163B6E25"/>
    <w:rsid w:val="170B4961"/>
    <w:rsid w:val="17F96393"/>
    <w:rsid w:val="19886DAA"/>
    <w:rsid w:val="19D76A60"/>
    <w:rsid w:val="1B4E4C23"/>
    <w:rsid w:val="1CCA5CC3"/>
    <w:rsid w:val="1EFF0C9A"/>
    <w:rsid w:val="21135059"/>
    <w:rsid w:val="217952E8"/>
    <w:rsid w:val="23DB3E54"/>
    <w:rsid w:val="269D38EB"/>
    <w:rsid w:val="282E18F8"/>
    <w:rsid w:val="29194CBB"/>
    <w:rsid w:val="2AAB7A9C"/>
    <w:rsid w:val="2BF9798B"/>
    <w:rsid w:val="2D1327DF"/>
    <w:rsid w:val="2E37047B"/>
    <w:rsid w:val="2EB86F16"/>
    <w:rsid w:val="2EBB2B6B"/>
    <w:rsid w:val="309B767E"/>
    <w:rsid w:val="30FE28BC"/>
    <w:rsid w:val="31335CBD"/>
    <w:rsid w:val="31362822"/>
    <w:rsid w:val="32BD35FF"/>
    <w:rsid w:val="34E25B04"/>
    <w:rsid w:val="3515264E"/>
    <w:rsid w:val="35D02BA5"/>
    <w:rsid w:val="367B2B54"/>
    <w:rsid w:val="36A732E5"/>
    <w:rsid w:val="390B61D9"/>
    <w:rsid w:val="398236AC"/>
    <w:rsid w:val="398E39D8"/>
    <w:rsid w:val="3A2B5E2A"/>
    <w:rsid w:val="3B4D7711"/>
    <w:rsid w:val="3B546F95"/>
    <w:rsid w:val="3D5470A4"/>
    <w:rsid w:val="3ECA6D2C"/>
    <w:rsid w:val="3F753B54"/>
    <w:rsid w:val="415A0F11"/>
    <w:rsid w:val="42C6780A"/>
    <w:rsid w:val="439B778F"/>
    <w:rsid w:val="44AC4B98"/>
    <w:rsid w:val="4B795734"/>
    <w:rsid w:val="4E4D01E7"/>
    <w:rsid w:val="4F564B0B"/>
    <w:rsid w:val="52552958"/>
    <w:rsid w:val="53740BBC"/>
    <w:rsid w:val="55E632E0"/>
    <w:rsid w:val="56050C0A"/>
    <w:rsid w:val="56446F6C"/>
    <w:rsid w:val="56D01307"/>
    <w:rsid w:val="571B1987"/>
    <w:rsid w:val="588658D3"/>
    <w:rsid w:val="62306F99"/>
    <w:rsid w:val="6263416B"/>
    <w:rsid w:val="62C61ADE"/>
    <w:rsid w:val="63FD075A"/>
    <w:rsid w:val="67204FE0"/>
    <w:rsid w:val="67264BFD"/>
    <w:rsid w:val="696C5F4B"/>
    <w:rsid w:val="69C05D8A"/>
    <w:rsid w:val="6B7C2964"/>
    <w:rsid w:val="6D172E93"/>
    <w:rsid w:val="6F020330"/>
    <w:rsid w:val="6FBA21E8"/>
    <w:rsid w:val="70AF7F0C"/>
    <w:rsid w:val="719566C0"/>
    <w:rsid w:val="7442788E"/>
    <w:rsid w:val="76B16769"/>
    <w:rsid w:val="77C5017B"/>
    <w:rsid w:val="797F1EE5"/>
    <w:rsid w:val="79A951B4"/>
    <w:rsid w:val="7C4D40ED"/>
    <w:rsid w:val="7DC9346F"/>
    <w:rsid w:val="7F0A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方正仿宋_GBK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0">
    <w:name w:val="p0"/>
    <w:next w:val="3"/>
    <w:autoRedefine/>
    <w:qFormat/>
    <w:uiPriority w:val="0"/>
    <w:pPr>
      <w:jc w:val="both"/>
    </w:pPr>
    <w:rPr>
      <w:rFonts w:ascii="Times New Roman" w:hAnsi="Times New Roman" w:eastAsia="宋体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461</Words>
  <Characters>498</Characters>
  <TotalTime>8</TotalTime>
  <ScaleCrop>false</ScaleCrop>
  <LinksUpToDate>false</LinksUpToDate>
  <CharactersWithSpaces>585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2025-09-17T14:29:00Z</dcterms:created>
  <dc:creator>Administrator</dc:creator>
  <cp:lastModifiedBy>Hhhh~~</cp:lastModifiedBy>
  <cp:lastPrinted>2026-07-09T08:11:00Z</cp:lastPrinted>
  <dcterms:modified xsi:type="dcterms:W3CDTF">2026-07-10T01:02:40Z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2025-09-17T14:29:49Z</vt:filetime>
  </property>
  <property fmtid="{D5CDD505-2E9C-101B-9397-08002B2CF9AE}" pid="4" name="UsrData">
    <vt:lpwstr>68ca55566c77ff001f652d91wl</vt:lpwstr>
  </property>
  <property fmtid="{D5CDD505-2E9C-101B-9397-08002B2CF9AE}" pid="5" name="KSOTemplateDocerSaveRecord">
    <vt:lpwstr>eyJoZGlkIjoiNTZmZGM2YzUxYjM0YWExMTJjZDkwM2NmZmE0N2FhYTQiLCJ1c2VySWQiOiIzMTg0MDkxNDMifQ==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3395028DA99D4B16ACCA9B9637BD2F94_12</vt:lpwstr>
  </property>
</Properties>
</file>