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附</w:t>
      </w:r>
      <w:r>
        <w:rPr>
          <w:rFonts w:ascii="宋体" w:hAnsi="宋体" w:eastAsia="宋体" w:cs="宋体"/>
          <w:spacing w:val="-17"/>
          <w:sz w:val="24"/>
          <w:szCs w:val="24"/>
        </w:rPr>
        <w:t>件 1：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5" w:line="197" w:lineRule="auto"/>
        <w:ind w:left="32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宋体" w:hAnsi="宋体" w:eastAsia="宋体" w:cs="宋体"/>
          <w:spacing w:val="-14"/>
          <w:sz w:val="43"/>
          <w:szCs w:val="43"/>
        </w:rPr>
        <w:t>2</w:t>
      </w:r>
      <w:r>
        <w:rPr>
          <w:rFonts w:ascii="宋体" w:hAnsi="宋体" w:eastAsia="宋体" w:cs="宋体"/>
          <w:spacing w:val="-12"/>
          <w:sz w:val="43"/>
          <w:szCs w:val="43"/>
        </w:rPr>
        <w:t xml:space="preserve">021 </w:t>
      </w:r>
      <w:r>
        <w:rPr>
          <w:rFonts w:ascii="微软雅黑" w:hAnsi="微软雅黑" w:eastAsia="微软雅黑" w:cs="微软雅黑"/>
          <w:spacing w:val="-12"/>
          <w:sz w:val="43"/>
          <w:szCs w:val="43"/>
        </w:rPr>
        <w:t>年度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85" w:line="263" w:lineRule="auto"/>
        <w:ind w:left="3296" w:right="1091" w:hanging="21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吉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林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省白山市校外教育指导中心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部门决算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39" w:line="222" w:lineRule="auto"/>
        <w:ind w:left="2485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-34"/>
          <w:sz w:val="43"/>
          <w:szCs w:val="43"/>
        </w:rPr>
        <w:t>2</w:t>
      </w:r>
      <w:r>
        <w:rPr>
          <w:rFonts w:ascii="宋体" w:hAnsi="宋体" w:eastAsia="宋体" w:cs="宋体"/>
          <w:spacing w:val="-24"/>
          <w:sz w:val="43"/>
          <w:szCs w:val="43"/>
        </w:rPr>
        <w:t xml:space="preserve">022 </w:t>
      </w:r>
      <w:r>
        <w:rPr>
          <w:rFonts w:ascii="仿宋" w:hAnsi="仿宋" w:eastAsia="仿宋" w:cs="仿宋"/>
          <w:spacing w:val="-24"/>
          <w:sz w:val="43"/>
          <w:szCs w:val="43"/>
        </w:rPr>
        <w:t>年 9 月 30 日</w:t>
      </w:r>
    </w:p>
    <w:p>
      <w:pPr>
        <w:sectPr>
          <w:footerReference r:id="rId5" w:type="default"/>
          <w:pgSz w:w="11907" w:h="16839"/>
          <w:pgMar w:top="1425" w:right="1785" w:bottom="1153" w:left="1785" w:header="0" w:footer="964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5" w:line="200" w:lineRule="auto"/>
        <w:ind w:left="34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目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 xml:space="preserve">     录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一部分  部门概况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、部门职责</w:t>
      </w:r>
    </w:p>
    <w:p>
      <w:pPr>
        <w:spacing w:before="250" w:line="298" w:lineRule="auto"/>
        <w:ind w:left="26" w:right="352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机构设置及部门决算单位构成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第二部分 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021 </w:t>
      </w:r>
      <w:r>
        <w:rPr>
          <w:rFonts w:ascii="黑体" w:hAnsi="黑体" w:eastAsia="黑体" w:cs="黑体"/>
          <w:spacing w:val="2"/>
          <w:sz w:val="31"/>
          <w:szCs w:val="31"/>
        </w:rPr>
        <w:t>年度部门决算表</w:t>
      </w:r>
    </w:p>
    <w:p>
      <w:pPr>
        <w:spacing w:before="247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、收入支出决算总表</w:t>
      </w:r>
    </w:p>
    <w:p>
      <w:pPr>
        <w:spacing w:before="249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</w:t>
      </w:r>
      <w:r>
        <w:rPr>
          <w:rFonts w:ascii="仿宋" w:hAnsi="仿宋" w:eastAsia="仿宋" w:cs="仿宋"/>
          <w:spacing w:val="5"/>
          <w:sz w:val="31"/>
          <w:szCs w:val="31"/>
        </w:rPr>
        <w:t>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5"/>
          <w:sz w:val="31"/>
          <w:szCs w:val="31"/>
        </w:rPr>
        <w:t>、支出决算表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财政拨款收入支出决算总表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一般公共预算财政拨款基本支出决算表</w:t>
      </w:r>
    </w:p>
    <w:p>
      <w:pPr>
        <w:spacing w:before="249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一般公共预算财政拨款“三公”经费支出决算表</w:t>
      </w:r>
    </w:p>
    <w:p>
      <w:pPr>
        <w:spacing w:before="25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52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九、</w:t>
      </w:r>
      <w:r>
        <w:rPr>
          <w:rFonts w:ascii="仿宋" w:hAnsi="仿宋" w:eastAsia="仿宋" w:cs="仿宋"/>
          <w:sz w:val="31"/>
          <w:szCs w:val="31"/>
        </w:rPr>
        <w:t xml:space="preserve"> 国有资本经营预算财政拨款支出决算表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十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部门预算项目支出绩效自评表</w:t>
      </w:r>
    </w:p>
    <w:p>
      <w:pPr>
        <w:spacing w:before="249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第三部分 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2021 </w:t>
      </w:r>
      <w:r>
        <w:rPr>
          <w:rFonts w:ascii="黑体" w:hAnsi="黑体" w:eastAsia="黑体" w:cs="黑体"/>
          <w:spacing w:val="4"/>
          <w:sz w:val="31"/>
          <w:szCs w:val="31"/>
        </w:rPr>
        <w:t>年度部门决算情况说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一、收入支出决算总体情况说</w:t>
      </w:r>
      <w:r>
        <w:rPr>
          <w:rFonts w:ascii="仿宋" w:hAnsi="仿宋" w:eastAsia="仿宋" w:cs="仿宋"/>
          <w:spacing w:val="7"/>
          <w:sz w:val="31"/>
          <w:szCs w:val="31"/>
        </w:rPr>
        <w:t>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收入决算情况说明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三、支出决算情况说</w:t>
      </w:r>
      <w:r>
        <w:rPr>
          <w:rFonts w:ascii="仿宋" w:hAnsi="仿宋" w:eastAsia="仿宋" w:cs="仿宋"/>
          <w:spacing w:val="5"/>
          <w:sz w:val="31"/>
          <w:szCs w:val="31"/>
        </w:rPr>
        <w:t>明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财政拨款收入支出决算总体情况说明</w:t>
      </w:r>
    </w:p>
    <w:p>
      <w:pPr>
        <w:sectPr>
          <w:footerReference r:id="rId6" w:type="default"/>
          <w:pgSz w:w="11907" w:h="16839"/>
          <w:pgMar w:top="1431" w:right="1785" w:bottom="1153" w:left="1785" w:header="0" w:footer="964" w:gutter="0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五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一般公共预算财政拨款基本支出决算情况说明</w:t>
      </w:r>
    </w:p>
    <w:p>
      <w:pPr>
        <w:spacing w:before="249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、一般公共预算财政拨款“三公”经费支出决算情况说明</w:t>
      </w:r>
    </w:p>
    <w:p>
      <w:pPr>
        <w:spacing w:before="250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八、政府性基金预算财政拨款收入支出决算情况说明</w:t>
      </w:r>
    </w:p>
    <w:p>
      <w:pPr>
        <w:spacing w:before="252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九、 国有资本</w:t>
      </w:r>
      <w:r>
        <w:rPr>
          <w:rFonts w:ascii="仿宋" w:hAnsi="仿宋" w:eastAsia="仿宋" w:cs="仿宋"/>
          <w:spacing w:val="1"/>
          <w:sz w:val="31"/>
          <w:szCs w:val="31"/>
        </w:rPr>
        <w:t>经营预算财政拨款支出决算情况说明</w:t>
      </w:r>
    </w:p>
    <w:p>
      <w:pPr>
        <w:spacing w:before="251" w:line="297" w:lineRule="auto"/>
        <w:ind w:left="44" w:right="41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、预算绩效管理情况说明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一、其他重要事项情况说明</w:t>
      </w:r>
    </w:p>
    <w:p>
      <w:pPr>
        <w:spacing w:before="250" w:line="224" w:lineRule="auto"/>
        <w:ind w:left="3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第四部分  名词解</w:t>
      </w:r>
      <w:r>
        <w:rPr>
          <w:rFonts w:ascii="黑体" w:hAnsi="黑体" w:eastAsia="黑体" w:cs="黑体"/>
          <w:spacing w:val="6"/>
          <w:sz w:val="31"/>
          <w:szCs w:val="31"/>
        </w:rPr>
        <w:t>释</w:t>
      </w:r>
    </w:p>
    <w:p>
      <w:pPr>
        <w:spacing w:before="379" w:line="197" w:lineRule="auto"/>
        <w:ind w:left="17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一部分   部门概况</w:t>
      </w:r>
    </w:p>
    <w:p>
      <w:pPr>
        <w:spacing w:before="217" w:line="363" w:lineRule="auto"/>
        <w:ind w:left="36" w:right="15" w:firstLine="7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6"/>
          <w:szCs w:val="36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>．主要职能：  (一) 贯彻落实党和国家关于中小</w:t>
      </w:r>
      <w:r>
        <w:rPr>
          <w:rFonts w:ascii="仿宋" w:hAnsi="仿宋" w:eastAsia="仿宋" w:cs="仿宋"/>
          <w:spacing w:val="2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德 </w:t>
      </w:r>
      <w:r>
        <w:rPr>
          <w:rFonts w:ascii="仿宋" w:hAnsi="仿宋" w:eastAsia="仿宋" w:cs="仿宋"/>
          <w:spacing w:val="4"/>
          <w:sz w:val="31"/>
          <w:szCs w:val="31"/>
        </w:rPr>
        <w:t>育工作的方</w:t>
      </w:r>
      <w:r>
        <w:rPr>
          <w:rFonts w:ascii="仿宋" w:hAnsi="仿宋" w:eastAsia="仿宋" w:cs="仿宋"/>
          <w:spacing w:val="3"/>
          <w:sz w:val="31"/>
          <w:szCs w:val="31"/>
        </w:rPr>
        <w:t>针</w:t>
      </w:r>
      <w:r>
        <w:rPr>
          <w:rFonts w:ascii="仿宋" w:hAnsi="仿宋" w:eastAsia="仿宋" w:cs="仿宋"/>
          <w:spacing w:val="2"/>
          <w:sz w:val="31"/>
          <w:szCs w:val="31"/>
        </w:rPr>
        <w:t>、政策、开展中小学德育理论研究， 制定中小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学校外教育规划及计划。(二) 负责校外教育工作的业务</w:t>
      </w:r>
      <w:r>
        <w:rPr>
          <w:rFonts w:ascii="仿宋" w:hAnsi="仿宋" w:eastAsia="仿宋" w:cs="仿宋"/>
          <w:spacing w:val="13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导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组织开展德育活动并总结推广校外教育工作经验。负责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组织校外教育干部、教师的培训。(三) 督促检查《小学</w:t>
      </w:r>
      <w:r>
        <w:rPr>
          <w:rFonts w:ascii="仿宋" w:hAnsi="仿宋" w:eastAsia="仿宋" w:cs="仿宋"/>
          <w:spacing w:val="13"/>
          <w:sz w:val="31"/>
          <w:szCs w:val="31"/>
        </w:rPr>
        <w:t>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育</w:t>
      </w:r>
      <w:r>
        <w:rPr>
          <w:rFonts w:ascii="仿宋" w:hAnsi="仿宋" w:eastAsia="仿宋" w:cs="仿宋"/>
          <w:spacing w:val="14"/>
          <w:sz w:val="31"/>
          <w:szCs w:val="31"/>
        </w:rPr>
        <w:t>纲</w:t>
      </w:r>
      <w:r>
        <w:rPr>
          <w:rFonts w:ascii="仿宋" w:hAnsi="仿宋" w:eastAsia="仿宋" w:cs="仿宋"/>
          <w:spacing w:val="8"/>
          <w:sz w:val="31"/>
          <w:szCs w:val="31"/>
        </w:rPr>
        <w:t>要》、《中学德育大纲》以及中小学日常行为规范的执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行情况， 对中小学德育工作进行考评。(四) 组织协调有</w:t>
      </w:r>
      <w:r>
        <w:rPr>
          <w:rFonts w:ascii="仿宋" w:hAnsi="仿宋" w:eastAsia="仿宋" w:cs="仿宋"/>
          <w:spacing w:val="6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</w:t>
      </w:r>
      <w:r>
        <w:rPr>
          <w:rFonts w:ascii="仿宋" w:hAnsi="仿宋" w:eastAsia="仿宋" w:cs="仿宋"/>
          <w:spacing w:val="7"/>
          <w:sz w:val="31"/>
          <w:szCs w:val="31"/>
        </w:rPr>
        <w:t>门和单位加强中小学校治安综合治理工作。</w:t>
      </w:r>
    </w:p>
    <w:p>
      <w:pPr>
        <w:spacing w:line="409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2．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机构情况，包括当年变动情况及原因。</w:t>
      </w:r>
    </w:p>
    <w:p>
      <w:pPr>
        <w:spacing w:before="213" w:line="372" w:lineRule="auto"/>
        <w:ind w:left="35" w:right="12" w:firstLine="5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白山</w:t>
      </w:r>
      <w:r>
        <w:rPr>
          <w:rFonts w:ascii="仿宋" w:hAnsi="仿宋" w:eastAsia="仿宋" w:cs="仿宋"/>
          <w:spacing w:val="8"/>
          <w:sz w:val="31"/>
          <w:szCs w:val="31"/>
        </w:rPr>
        <w:t>市</w:t>
      </w:r>
      <w:r>
        <w:rPr>
          <w:rFonts w:ascii="仿宋" w:hAnsi="仿宋" w:eastAsia="仿宋" w:cs="仿宋"/>
          <w:spacing w:val="6"/>
          <w:sz w:val="31"/>
          <w:szCs w:val="31"/>
        </w:rPr>
        <w:t>校外教育指导中心隶属于白山市教育局， 规格为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正科级，经费渠道为财政全额拨款事业单位、 2021 年独</w:t>
      </w:r>
      <w:r>
        <w:rPr>
          <w:rFonts w:ascii="仿宋" w:hAnsi="仿宋" w:eastAsia="仿宋" w:cs="仿宋"/>
          <w:spacing w:val="-2"/>
          <w:sz w:val="31"/>
          <w:szCs w:val="31"/>
        </w:rPr>
        <w:t>立</w:t>
      </w:r>
      <w:r>
        <w:rPr>
          <w:rFonts w:ascii="仿宋" w:hAnsi="仿宋" w:eastAsia="仿宋" w:cs="仿宋"/>
          <w:sz w:val="31"/>
          <w:szCs w:val="31"/>
        </w:rPr>
        <w:t xml:space="preserve">核 </w:t>
      </w:r>
      <w:r>
        <w:rPr>
          <w:rFonts w:ascii="仿宋" w:hAnsi="仿宋" w:eastAsia="仿宋" w:cs="仿宋"/>
          <w:spacing w:val="-8"/>
          <w:sz w:val="31"/>
          <w:szCs w:val="31"/>
        </w:rPr>
        <w:t>算机构</w:t>
      </w:r>
      <w:r>
        <w:rPr>
          <w:rFonts w:ascii="仿宋" w:hAnsi="仿宋" w:eastAsia="仿宋" w:cs="仿宋"/>
          <w:spacing w:val="-5"/>
          <w:sz w:val="31"/>
          <w:szCs w:val="31"/>
        </w:rPr>
        <w:t>数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1 个，独立编制机构数 1 个，较上年无变化。</w:t>
      </w:r>
    </w:p>
    <w:p>
      <w:pPr>
        <w:spacing w:before="1" w:line="242" w:lineRule="auto"/>
        <w:ind w:left="3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．</w:t>
      </w:r>
      <w:r>
        <w:rPr>
          <w:rFonts w:ascii="仿宋" w:hAnsi="仿宋" w:eastAsia="仿宋" w:cs="仿宋"/>
          <w:spacing w:val="6"/>
          <w:sz w:val="31"/>
          <w:szCs w:val="31"/>
        </w:rPr>
        <w:t>人员情况，包括当年变动情况及原因。</w:t>
      </w:r>
    </w:p>
    <w:p>
      <w:p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375" w:lineRule="auto"/>
        <w:ind w:left="34" w:firstLine="5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白山</w:t>
      </w:r>
      <w:r>
        <w:rPr>
          <w:rFonts w:ascii="仿宋" w:hAnsi="仿宋" w:eastAsia="仿宋" w:cs="仿宋"/>
          <w:spacing w:val="3"/>
          <w:sz w:val="31"/>
          <w:szCs w:val="31"/>
        </w:rPr>
        <w:t>市</w:t>
      </w:r>
      <w:r>
        <w:rPr>
          <w:rFonts w:ascii="仿宋" w:hAnsi="仿宋" w:eastAsia="仿宋" w:cs="仿宋"/>
          <w:spacing w:val="2"/>
          <w:sz w:val="31"/>
          <w:szCs w:val="31"/>
        </w:rPr>
        <w:t>校外教育指导中心核定编制数 7 名，年末实有在编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人</w:t>
      </w:r>
      <w:r>
        <w:rPr>
          <w:rFonts w:ascii="仿宋" w:hAnsi="仿宋" w:eastAsia="仿宋" w:cs="仿宋"/>
          <w:spacing w:val="-9"/>
          <w:sz w:val="31"/>
          <w:szCs w:val="31"/>
        </w:rPr>
        <w:t>员 7 人(退休 8 人) 。领导职数 2 名(其中： 正职 1 名，副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职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名) ，安玉玲 1 人调出， 刘传富 1 人调入，郭永山退休 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人</w:t>
      </w:r>
      <w:r>
        <w:rPr>
          <w:rFonts w:ascii="仿宋" w:hAnsi="仿宋" w:eastAsia="仿宋" w:cs="仿宋"/>
          <w:spacing w:val="-8"/>
          <w:sz w:val="31"/>
          <w:szCs w:val="31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董莲退休死亡 1 人。</w:t>
      </w:r>
    </w:p>
    <w:p>
      <w:pPr>
        <w:spacing w:before="109" w:line="805" w:lineRule="exact"/>
        <w:ind w:left="11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position w:val="26"/>
          <w:sz w:val="43"/>
          <w:szCs w:val="43"/>
        </w:rPr>
        <w:t>第二部分 2021 年度部门决算</w:t>
      </w:r>
      <w:r>
        <w:rPr>
          <w:rFonts w:ascii="微软雅黑" w:hAnsi="微软雅黑" w:eastAsia="微软雅黑" w:cs="微软雅黑"/>
          <w:spacing w:val="10"/>
          <w:position w:val="26"/>
          <w:sz w:val="43"/>
          <w:szCs w:val="43"/>
        </w:rPr>
        <w:t>表</w:t>
      </w:r>
    </w:p>
    <w:p>
      <w:pPr>
        <w:spacing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一、 收入支出决算总表</w:t>
      </w:r>
    </w:p>
    <w:p>
      <w:pPr>
        <w:spacing w:before="143" w:line="8328" w:lineRule="exact"/>
        <w:ind w:firstLine="14"/>
        <w:textAlignment w:val="center"/>
      </w:pPr>
      <w:r>
        <w:drawing>
          <wp:inline distT="0" distB="0" distL="0" distR="0">
            <wp:extent cx="4686300" cy="52876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28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、收入决算表</w:t>
      </w:r>
    </w:p>
    <w:p>
      <w:pPr>
        <w:sectPr>
          <w:footerReference r:id="rId8" w:type="default"/>
          <w:pgSz w:w="11907" w:h="16839"/>
          <w:pgMar w:top="1431" w:right="1585" w:bottom="1153" w:left="1785" w:header="0" w:footer="964" w:gutter="0"/>
          <w:cols w:space="720" w:num="1"/>
        </w:sectPr>
      </w:pPr>
    </w:p>
    <w:p>
      <w:pPr>
        <w:spacing w:before="46" w:line="5225" w:lineRule="exact"/>
        <w:ind w:firstLine="655"/>
        <w:textAlignment w:val="center"/>
      </w:pPr>
      <w:r>
        <w:drawing>
          <wp:inline distT="0" distB="0" distL="0" distR="0">
            <wp:extent cx="4916170" cy="3317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3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、支出决算表</w:t>
      </w:r>
    </w:p>
    <w:p>
      <w:pPr>
        <w:spacing w:before="167" w:line="4536" w:lineRule="exact"/>
        <w:ind w:firstLine="14"/>
        <w:textAlignment w:val="center"/>
      </w:pPr>
      <w:r>
        <w:drawing>
          <wp:inline distT="0" distB="0" distL="0" distR="0">
            <wp:extent cx="5279390" cy="288036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财政拨款收入支出决算总表</w:t>
      </w:r>
    </w:p>
    <w:p>
      <w:pPr>
        <w:sectPr>
          <w:footerReference r:id="rId9" w:type="default"/>
          <w:pgSz w:w="11907" w:h="16839"/>
          <w:pgMar w:top="1431" w:right="1723" w:bottom="1150" w:left="1785" w:header="0" w:footer="965" w:gutter="0"/>
          <w:cols w:space="720" w:num="1"/>
        </w:sectPr>
      </w:pPr>
    </w:p>
    <w:p>
      <w:pPr>
        <w:spacing w:before="37" w:line="7428" w:lineRule="exact"/>
        <w:ind w:firstLine="14"/>
        <w:textAlignment w:val="center"/>
      </w:pPr>
      <w:r>
        <w:drawing>
          <wp:inline distT="0" distB="0" distL="0" distR="0">
            <wp:extent cx="5402580" cy="47161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471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五</w:t>
      </w:r>
      <w:r>
        <w:rPr>
          <w:rFonts w:ascii="黑体" w:hAnsi="黑体" w:eastAsia="黑体" w:cs="黑体"/>
          <w:spacing w:val="11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>
      <w:pPr>
        <w:sectPr>
          <w:footerReference r:id="rId10" w:type="default"/>
          <w:pgSz w:w="11907" w:h="16839"/>
          <w:pgMar w:top="1431" w:right="1598" w:bottom="1153" w:left="1785" w:header="0" w:footer="965" w:gutter="0"/>
          <w:cols w:space="720" w:num="1"/>
        </w:sectPr>
      </w:pPr>
    </w:p>
    <w:p>
      <w:pPr>
        <w:spacing w:before="34" w:line="7433" w:lineRule="exact"/>
        <w:ind w:firstLine="14"/>
        <w:textAlignment w:val="center"/>
      </w:pPr>
      <w:r>
        <w:drawing>
          <wp:inline distT="0" distB="0" distL="0" distR="0">
            <wp:extent cx="5325745" cy="471932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26379" cy="471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13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一般公共预算财政拨款基本支出决算表</w:t>
      </w:r>
    </w:p>
    <w:p>
      <w:pPr>
        <w:sectPr>
          <w:footerReference r:id="rId11" w:type="default"/>
          <w:pgSz w:w="11907" w:h="16839"/>
          <w:pgMar w:top="1431" w:right="1718" w:bottom="1150" w:left="1785" w:header="0" w:footer="965" w:gutter="0"/>
          <w:cols w:space="720" w:num="1"/>
        </w:sectPr>
      </w:pPr>
    </w:p>
    <w:p>
      <w:pPr>
        <w:spacing w:before="25" w:line="7764" w:lineRule="exact"/>
        <w:ind w:firstLine="14"/>
        <w:textAlignment w:val="center"/>
      </w:pPr>
      <w:r>
        <w:drawing>
          <wp:inline distT="0" distB="0" distL="0" distR="0">
            <wp:extent cx="5299710" cy="49301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00344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七</w:t>
      </w:r>
      <w:r>
        <w:rPr>
          <w:rFonts w:ascii="黑体" w:hAnsi="黑体" w:eastAsia="黑体" w:cs="黑体"/>
          <w:spacing w:val="9"/>
          <w:sz w:val="31"/>
          <w:szCs w:val="31"/>
        </w:rPr>
        <w:t>、一般公共预算财政拨款“三公”经费支出决算表</w:t>
      </w:r>
    </w:p>
    <w:p>
      <w:pPr>
        <w:spacing w:before="156" w:line="2376" w:lineRule="exact"/>
        <w:ind w:firstLine="14"/>
        <w:textAlignment w:val="center"/>
      </w:pPr>
      <w:r>
        <w:drawing>
          <wp:inline distT="0" distB="0" distL="0" distR="0">
            <wp:extent cx="5293995" cy="150876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94629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314" w:lineRule="auto"/>
        <w:ind w:left="61" w:right="102" w:hanging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1、20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1 年度本单位组织出国(境)团组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3"/>
          <w:sz w:val="28"/>
          <w:szCs w:val="28"/>
        </w:rPr>
        <w:t>个，参加其他单位组织的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出国(境)团组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2"/>
          <w:sz w:val="28"/>
          <w:szCs w:val="28"/>
        </w:rPr>
        <w:t>个；本单位全年因公出国(境)累计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2"/>
          <w:sz w:val="28"/>
          <w:szCs w:val="28"/>
        </w:rPr>
        <w:t>人次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94" w:line="216" w:lineRule="auto"/>
        <w:ind w:left="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2、2</w:t>
      </w:r>
      <w:r>
        <w:rPr>
          <w:rFonts w:ascii="仿宋" w:hAnsi="仿宋" w:eastAsia="仿宋" w:cs="仿宋"/>
          <w:spacing w:val="-9"/>
          <w:sz w:val="28"/>
          <w:szCs w:val="28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>21 年度本单位购置公务用车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7"/>
          <w:sz w:val="28"/>
          <w:szCs w:val="28"/>
        </w:rPr>
        <w:t>辆，年末公务用车保有量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7"/>
          <w:sz w:val="28"/>
          <w:szCs w:val="28"/>
        </w:rPr>
        <w:t>辆。</w:t>
      </w:r>
    </w:p>
    <w:p>
      <w:pPr>
        <w:spacing w:before="297" w:line="217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3、2021 年度本单位国内公务接待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批次， 累计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10"/>
          <w:sz w:val="28"/>
          <w:szCs w:val="28"/>
        </w:rPr>
        <w:t>人次， 累计</w:t>
      </w:r>
      <w:r>
        <w:rPr>
          <w:rFonts w:ascii="仿宋" w:hAnsi="仿宋" w:eastAsia="仿宋" w:cs="仿宋"/>
          <w:spacing w:val="-6"/>
          <w:sz w:val="28"/>
          <w:szCs w:val="28"/>
        </w:rPr>
        <w:t>支</w:t>
      </w:r>
    </w:p>
    <w:p>
      <w:pPr>
        <w:sectPr>
          <w:footerReference r:id="rId12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>
      <w:pPr>
        <w:spacing w:before="180" w:line="220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出</w:t>
      </w:r>
      <w:r>
        <w:rPr>
          <w:rFonts w:ascii="仿宋" w:hAnsi="仿宋" w:eastAsia="仿宋" w:cs="仿宋"/>
          <w:spacing w:val="-9"/>
          <w:sz w:val="28"/>
          <w:szCs w:val="28"/>
        </w:rPr>
        <w:t>经</w:t>
      </w:r>
      <w:r>
        <w:rPr>
          <w:rFonts w:ascii="仿宋" w:hAnsi="仿宋" w:eastAsia="仿宋" w:cs="仿宋"/>
          <w:spacing w:val="-5"/>
          <w:sz w:val="28"/>
          <w:szCs w:val="28"/>
        </w:rPr>
        <w:t>费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0 </w:t>
      </w:r>
      <w:r>
        <w:rPr>
          <w:rFonts w:ascii="仿宋" w:hAnsi="仿宋" w:eastAsia="仿宋" w:cs="仿宋"/>
          <w:spacing w:val="-5"/>
          <w:sz w:val="28"/>
          <w:szCs w:val="28"/>
        </w:rPr>
        <w:t>万元。</w:t>
      </w: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left="8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、政府性基金预算财政拨款收入支出决算表</w:t>
      </w:r>
    </w:p>
    <w:p>
      <w:pPr>
        <w:spacing w:before="108" w:line="3096" w:lineRule="exact"/>
        <w:ind w:firstLine="14"/>
        <w:textAlignment w:val="center"/>
      </w:pPr>
      <w:r>
        <w:drawing>
          <wp:inline distT="0" distB="0" distL="0" distR="0">
            <wp:extent cx="5387975" cy="19653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88609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224" w:lineRule="auto"/>
        <w:ind w:left="5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九、国有资本经营预算财政拨款支出决算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1" w:line="5306" w:lineRule="exact"/>
        <w:ind w:firstLine="14"/>
        <w:textAlignment w:val="center"/>
      </w:pPr>
      <w:r>
        <w:drawing>
          <wp:inline distT="0" distB="0" distL="0" distR="0">
            <wp:extent cx="5507990" cy="336867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3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8" w:line="624" w:lineRule="exact"/>
        <w:ind w:left="3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3"/>
          <w:sz w:val="31"/>
          <w:szCs w:val="31"/>
        </w:rPr>
        <w:t>十</w:t>
      </w:r>
      <w:r>
        <w:rPr>
          <w:rFonts w:ascii="黑体" w:hAnsi="黑体" w:eastAsia="黑体" w:cs="黑体"/>
          <w:spacing w:val="10"/>
          <w:position w:val="23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部门预算项目支出绩效自评表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本单位无项目、无项目支出</w:t>
      </w:r>
    </w:p>
    <w:p>
      <w:pPr>
        <w:spacing w:before="383" w:line="197" w:lineRule="auto"/>
        <w:ind w:left="4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2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三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部分 2021 年度部门决算情况说明</w:t>
      </w:r>
    </w:p>
    <w:p>
      <w:pPr>
        <w:sectPr>
          <w:footerReference r:id="rId13" w:type="default"/>
          <w:pgSz w:w="11907" w:h="16839"/>
          <w:pgMar w:top="1431" w:right="1432" w:bottom="1153" w:left="1785" w:header="0" w:footer="965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0" w:line="224" w:lineRule="auto"/>
        <w:ind w:left="5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</w:t>
      </w:r>
      <w:r>
        <w:rPr>
          <w:rFonts w:ascii="黑体" w:hAnsi="黑体" w:eastAsia="黑体" w:cs="黑体"/>
          <w:spacing w:val="4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收入支出决算总体情况说明</w:t>
      </w:r>
    </w:p>
    <w:p>
      <w:pPr>
        <w:spacing w:before="246" w:line="372" w:lineRule="auto"/>
        <w:ind w:left="39" w:right="89" w:firstLine="3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20</w:t>
      </w:r>
      <w:r>
        <w:rPr>
          <w:rFonts w:ascii="仿宋" w:hAnsi="仿宋" w:eastAsia="仿宋" w:cs="仿宋"/>
          <w:spacing w:val="-9"/>
          <w:sz w:val="31"/>
          <w:szCs w:val="31"/>
        </w:rPr>
        <w:t>2</w:t>
      </w:r>
      <w:r>
        <w:rPr>
          <w:rFonts w:ascii="仿宋" w:hAnsi="仿宋" w:eastAsia="仿宋" w:cs="仿宋"/>
          <w:spacing w:val="-6"/>
          <w:sz w:val="31"/>
          <w:szCs w:val="31"/>
        </w:rPr>
        <w:t>1 年度收、支总计各 79.93 万元、81.72 万元。与 2020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年相比， 收、支总计各减少 30.53 万元、减少 27.34 万元</w:t>
      </w:r>
      <w:r>
        <w:rPr>
          <w:rFonts w:ascii="仿宋" w:hAnsi="仿宋" w:eastAsia="仿宋" w:cs="仿宋"/>
          <w:spacing w:val="-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降低 27.6</w:t>
      </w:r>
      <w:r>
        <w:rPr>
          <w:rFonts w:ascii="仿宋" w:hAnsi="仿宋" w:eastAsia="仿宋" w:cs="仿宋"/>
          <w:spacing w:val="-2"/>
          <w:sz w:val="31"/>
          <w:szCs w:val="31"/>
        </w:rPr>
        <w:t>4%、降低 25.07%。主要原因： 2020 年度在职人员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转</w:t>
      </w:r>
      <w:r>
        <w:rPr>
          <w:rFonts w:ascii="仿宋" w:hAnsi="仿宋" w:eastAsia="仿宋" w:cs="仿宋"/>
          <w:spacing w:val="-6"/>
          <w:sz w:val="31"/>
          <w:szCs w:val="31"/>
        </w:rPr>
        <w:t>退休， 造成工资部分减少。</w:t>
      </w:r>
    </w:p>
    <w:p>
      <w:pPr>
        <w:spacing w:line="223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二</w:t>
      </w:r>
      <w:r>
        <w:rPr>
          <w:rFonts w:ascii="黑体" w:hAnsi="黑体" w:eastAsia="黑体" w:cs="黑体"/>
          <w:spacing w:val="-8"/>
          <w:sz w:val="31"/>
          <w:szCs w:val="31"/>
        </w:rPr>
        <w:t>、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收入决算情况说明</w:t>
      </w:r>
    </w:p>
    <w:p>
      <w:pPr>
        <w:spacing w:before="248" w:line="223" w:lineRule="auto"/>
        <w:ind w:left="3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021 年决算总收入为 79.93 万元。其中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pacing w:val="7"/>
          <w:sz w:val="31"/>
          <w:szCs w:val="31"/>
        </w:rPr>
        <w:t>收入为</w:t>
      </w:r>
    </w:p>
    <w:p>
      <w:pPr>
        <w:spacing w:before="249" w:line="372" w:lineRule="auto"/>
        <w:ind w:left="35" w:right="9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79.</w:t>
      </w:r>
      <w:r>
        <w:rPr>
          <w:rFonts w:ascii="仿宋" w:hAnsi="仿宋" w:eastAsia="仿宋" w:cs="仿宋"/>
          <w:spacing w:val="3"/>
          <w:sz w:val="31"/>
          <w:szCs w:val="31"/>
        </w:rPr>
        <w:t>9</w:t>
      </w:r>
      <w:r>
        <w:rPr>
          <w:rFonts w:ascii="仿宋" w:hAnsi="仿宋" w:eastAsia="仿宋" w:cs="仿宋"/>
          <w:spacing w:val="2"/>
          <w:sz w:val="31"/>
          <w:szCs w:val="31"/>
        </w:rPr>
        <w:t>2 万元，其他收入为 0.009 万元。财政拨款收入占总收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入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100%。</w:t>
      </w:r>
    </w:p>
    <w:p>
      <w:pPr>
        <w:spacing w:before="1"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三、 支出决算情况说</w:t>
      </w:r>
      <w:r>
        <w:rPr>
          <w:rFonts w:ascii="黑体" w:hAnsi="黑体" w:eastAsia="黑体" w:cs="黑体"/>
          <w:spacing w:val="-5"/>
          <w:sz w:val="31"/>
          <w:szCs w:val="31"/>
        </w:rPr>
        <w:t>明</w:t>
      </w:r>
    </w:p>
    <w:p>
      <w:pPr>
        <w:spacing w:before="248" w:line="224" w:lineRule="auto"/>
        <w:ind w:left="5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 本年支出合计 81.72 万元，其中：基本支出 81.</w:t>
      </w:r>
      <w:r>
        <w:rPr>
          <w:rFonts w:ascii="仿宋" w:hAnsi="仿宋" w:eastAsia="仿宋" w:cs="仿宋"/>
          <w:sz w:val="31"/>
          <w:szCs w:val="31"/>
        </w:rPr>
        <w:t>49</w:t>
      </w:r>
    </w:p>
    <w:p>
      <w:pPr>
        <w:spacing w:before="247" w:line="372" w:lineRule="auto"/>
        <w:ind w:left="26" w:right="92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万元，</w:t>
      </w:r>
      <w:r>
        <w:rPr>
          <w:rFonts w:ascii="仿宋" w:hAnsi="仿宋" w:eastAsia="仿宋" w:cs="仿宋"/>
          <w:spacing w:val="11"/>
          <w:sz w:val="31"/>
          <w:szCs w:val="31"/>
        </w:rPr>
        <w:t>占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99.71%；基本支出中，人员经费 80.76 万元，占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98.83%；</w:t>
      </w:r>
      <w:r>
        <w:rPr>
          <w:rFonts w:ascii="仿宋" w:hAnsi="仿宋" w:eastAsia="仿宋" w:cs="仿宋"/>
          <w:spacing w:val="-3"/>
          <w:sz w:val="31"/>
          <w:szCs w:val="31"/>
        </w:rPr>
        <w:t>公</w:t>
      </w:r>
      <w:r>
        <w:rPr>
          <w:rFonts w:ascii="仿宋" w:hAnsi="仿宋" w:eastAsia="仿宋" w:cs="仿宋"/>
          <w:spacing w:val="-2"/>
          <w:sz w:val="31"/>
          <w:szCs w:val="31"/>
        </w:rPr>
        <w:t>用经费 0.73 万元，占 0.9 %。</w:t>
      </w:r>
    </w:p>
    <w:p>
      <w:pPr>
        <w:spacing w:before="1" w:line="223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四、 财政拨款收入支</w:t>
      </w:r>
      <w:r>
        <w:rPr>
          <w:rFonts w:ascii="黑体" w:hAnsi="黑体" w:eastAsia="黑体" w:cs="黑体"/>
          <w:sz w:val="31"/>
          <w:szCs w:val="31"/>
        </w:rPr>
        <w:t>出决算总体情况说明</w:t>
      </w:r>
    </w:p>
    <w:p>
      <w:pPr>
        <w:spacing w:before="247" w:line="372" w:lineRule="auto"/>
        <w:ind w:left="38" w:firstLine="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2021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年度财政拨款收、支总计 79.92 万元、81.71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与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2020 年相比， 财政拨款收、支总计各减少 30.01 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减</w:t>
      </w:r>
      <w:r>
        <w:rPr>
          <w:rFonts w:ascii="仿宋" w:hAnsi="仿宋" w:eastAsia="仿宋" w:cs="仿宋"/>
          <w:spacing w:val="-13"/>
          <w:sz w:val="31"/>
          <w:szCs w:val="31"/>
        </w:rPr>
        <w:t>少 27.35 万元，降低 37.55%、降低 33.47%。主要原因: 2020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>度在职人员转退休，造成工资部分减少。</w:t>
      </w:r>
    </w:p>
    <w:p>
      <w:pPr>
        <w:spacing w:before="1" w:line="223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五</w:t>
      </w:r>
      <w:r>
        <w:rPr>
          <w:rFonts w:ascii="黑体" w:hAnsi="黑体" w:eastAsia="黑体" w:cs="黑体"/>
          <w:spacing w:val="1"/>
          <w:sz w:val="31"/>
          <w:szCs w:val="31"/>
        </w:rPr>
        <w:t>、 一般公共预算财政拨款支出决算情况说明</w:t>
      </w:r>
    </w:p>
    <w:p>
      <w:pPr>
        <w:spacing w:before="249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财政拨款支出决算总体情况</w:t>
      </w:r>
    </w:p>
    <w:p>
      <w:pPr>
        <w:spacing w:before="246" w:line="224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</w:t>
      </w:r>
      <w:r>
        <w:rPr>
          <w:rFonts w:ascii="仿宋" w:hAnsi="仿宋" w:eastAsia="仿宋" w:cs="仿宋"/>
          <w:spacing w:val="-3"/>
          <w:sz w:val="31"/>
          <w:szCs w:val="31"/>
        </w:rPr>
        <w:t>21 年度财政拨款支出 81.71 万元，占本年支出合计的</w:t>
      </w:r>
    </w:p>
    <w:p>
      <w:pPr>
        <w:sectPr>
          <w:footerReference r:id="rId14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>
      <w:pPr>
        <w:spacing w:before="157" w:line="372" w:lineRule="auto"/>
        <w:ind w:left="42" w:right="119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99.99%。与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2020 年相比，财政拨款支出减少 27.35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降低 33.47%。主要原因： 2020 年度在职人员转</w:t>
      </w:r>
      <w:r>
        <w:rPr>
          <w:rFonts w:ascii="仿宋" w:hAnsi="仿宋" w:eastAsia="仿宋" w:cs="仿宋"/>
          <w:sz w:val="31"/>
          <w:szCs w:val="31"/>
        </w:rPr>
        <w:t xml:space="preserve">退休，造成 </w:t>
      </w:r>
      <w:r>
        <w:rPr>
          <w:rFonts w:ascii="仿宋" w:hAnsi="仿宋" w:eastAsia="仿宋" w:cs="仿宋"/>
          <w:spacing w:val="-1"/>
          <w:sz w:val="31"/>
          <w:szCs w:val="31"/>
        </w:rPr>
        <w:t>工资</w:t>
      </w:r>
      <w:r>
        <w:rPr>
          <w:rFonts w:ascii="仿宋" w:hAnsi="仿宋" w:eastAsia="仿宋" w:cs="仿宋"/>
          <w:sz w:val="31"/>
          <w:szCs w:val="31"/>
        </w:rPr>
        <w:t>部分减少。</w:t>
      </w:r>
    </w:p>
    <w:p>
      <w:pPr>
        <w:spacing w:line="224" w:lineRule="auto"/>
        <w:ind w:left="6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财政拨款支出决算结构情况</w:t>
      </w:r>
    </w:p>
    <w:p>
      <w:pPr>
        <w:tabs>
          <w:tab w:val="left" w:pos="195"/>
        </w:tabs>
        <w:spacing w:before="244" w:line="372" w:lineRule="auto"/>
        <w:ind w:left="28" w:firstLine="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</w:t>
      </w:r>
      <w:r>
        <w:rPr>
          <w:rFonts w:ascii="仿宋" w:hAnsi="仿宋" w:eastAsia="仿宋" w:cs="仿宋"/>
          <w:spacing w:val="-5"/>
          <w:sz w:val="31"/>
          <w:szCs w:val="31"/>
        </w:rPr>
        <w:t>021 年度财政拨款支出 81.71 万元，主要用于以下方面：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51"/>
          <w:sz w:val="31"/>
          <w:szCs w:val="31"/>
        </w:rPr>
        <w:t>(</w:t>
      </w:r>
      <w:r>
        <w:rPr>
          <w:rFonts w:ascii="仿宋" w:hAnsi="仿宋" w:eastAsia="仿宋" w:cs="仿宋"/>
          <w:spacing w:val="33"/>
          <w:sz w:val="31"/>
          <w:szCs w:val="31"/>
        </w:rPr>
        <w:t>按支出功能分类科目的类级科目逐一说明) 教育支出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62.49 万元</w:t>
      </w:r>
      <w:r>
        <w:rPr>
          <w:rFonts w:ascii="仿宋" w:hAnsi="仿宋" w:eastAsia="仿宋" w:cs="仿宋"/>
          <w:sz w:val="31"/>
          <w:szCs w:val="31"/>
        </w:rPr>
        <w:t xml:space="preserve">，占 76.48%；社会保障和就业支出 8.41 万元，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10.29%；卫生健康支出 6.39 万元，占 7.82 %；住房保障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8"/>
          <w:sz w:val="31"/>
          <w:szCs w:val="31"/>
        </w:rPr>
        <w:t>出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4.43 万元，占 5.42 %。</w:t>
      </w:r>
    </w:p>
    <w:p>
      <w:pPr>
        <w:spacing w:line="224" w:lineRule="auto"/>
        <w:ind w:left="5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财政拨款支出决算具体情况</w:t>
      </w:r>
    </w:p>
    <w:p>
      <w:pPr>
        <w:spacing w:before="246" w:line="372" w:lineRule="auto"/>
        <w:ind w:left="35"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2020 年度财政拨款支出年初预算为 97.87 万元， 支出</w:t>
      </w:r>
      <w:r>
        <w:rPr>
          <w:rFonts w:ascii="仿宋" w:hAnsi="仿宋" w:eastAsia="仿宋" w:cs="仿宋"/>
          <w:spacing w:val="-6"/>
          <w:sz w:val="31"/>
          <w:szCs w:val="31"/>
        </w:rPr>
        <w:t>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算为 81.71 万元， 完成年初预算的 100%。其中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</w:p>
    <w:p>
      <w:pPr>
        <w:spacing w:before="4" w:line="371" w:lineRule="auto"/>
        <w:ind w:left="38" w:right="8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1</w:t>
      </w:r>
      <w:r>
        <w:rPr>
          <w:rFonts w:ascii="仿宋" w:hAnsi="仿宋" w:eastAsia="仿宋" w:cs="仿宋"/>
          <w:spacing w:val="-9"/>
          <w:sz w:val="31"/>
          <w:szCs w:val="31"/>
        </w:rPr>
        <w:t>.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教育支出。年初预算为 72.8 万元，支出决算为 62.48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 完成年初预算的 85.82%。决算数小于预算数的主</w:t>
      </w:r>
      <w:r>
        <w:rPr>
          <w:rFonts w:ascii="仿宋" w:hAnsi="仿宋" w:eastAsia="仿宋" w:cs="仿宋"/>
          <w:spacing w:val="-1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原 </w:t>
      </w:r>
      <w:r>
        <w:rPr>
          <w:rFonts w:ascii="仿宋" w:hAnsi="仿宋" w:eastAsia="仿宋" w:cs="仿宋"/>
          <w:spacing w:val="7"/>
          <w:sz w:val="31"/>
          <w:szCs w:val="31"/>
        </w:rPr>
        <w:t>因</w:t>
      </w:r>
      <w:r>
        <w:rPr>
          <w:rFonts w:ascii="仿宋" w:hAnsi="仿宋" w:eastAsia="仿宋" w:cs="仿宋"/>
          <w:spacing w:val="5"/>
          <w:sz w:val="31"/>
          <w:szCs w:val="31"/>
        </w:rPr>
        <w:t>是年末存在在职转退休人员。</w:t>
      </w:r>
    </w:p>
    <w:p>
      <w:pPr>
        <w:spacing w:before="2" w:line="371" w:lineRule="auto"/>
        <w:ind w:left="36" w:right="8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社会保障和就业支出年初预算为 12.71 万元，支出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决算为 8.41 万元， 完成年初预算的 100%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2" w:line="371" w:lineRule="auto"/>
        <w:ind w:left="40" w:right="8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. 卫生健康支出年初未申请财政拨款预算为 6.81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元，支出决算为 6</w:t>
      </w:r>
      <w:r>
        <w:rPr>
          <w:rFonts w:ascii="仿宋" w:hAnsi="仿宋" w:eastAsia="仿宋" w:cs="仿宋"/>
          <w:spacing w:val="-1"/>
          <w:sz w:val="31"/>
          <w:szCs w:val="31"/>
        </w:rPr>
        <w:t>.39 万元，完成年初预算的 100%。</w:t>
      </w:r>
    </w:p>
    <w:p>
      <w:pPr>
        <w:spacing w:before="2" w:line="371" w:lineRule="auto"/>
        <w:ind w:left="40" w:right="8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 住房保障支出年初未申请财政拨款预算为 5.56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元，支出决算为 4</w:t>
      </w:r>
      <w:r>
        <w:rPr>
          <w:rFonts w:ascii="仿宋" w:hAnsi="仿宋" w:eastAsia="仿宋" w:cs="仿宋"/>
          <w:spacing w:val="-1"/>
          <w:sz w:val="31"/>
          <w:szCs w:val="31"/>
        </w:rPr>
        <w:t>.43 万元，完成年初预算的 100%。</w:t>
      </w:r>
    </w:p>
    <w:p>
      <w:pPr>
        <w:spacing w:before="1" w:line="223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 一般公共预算财政拨款基本</w:t>
      </w:r>
      <w:r>
        <w:rPr>
          <w:rFonts w:ascii="黑体" w:hAnsi="黑体" w:eastAsia="黑体" w:cs="黑体"/>
          <w:spacing w:val="1"/>
          <w:sz w:val="31"/>
          <w:szCs w:val="31"/>
        </w:rPr>
        <w:t>支出决算情况说明</w:t>
      </w:r>
    </w:p>
    <w:p>
      <w:pPr>
        <w:sectPr>
          <w:footerReference r:id="rId15" w:type="default"/>
          <w:pgSz w:w="11907" w:h="16839"/>
          <w:pgMar w:top="1431" w:right="1714" w:bottom="1153" w:left="1785" w:header="0" w:footer="964" w:gutter="0"/>
          <w:cols w:space="720" w:num="1"/>
        </w:sectPr>
      </w:pPr>
    </w:p>
    <w:p>
      <w:pPr>
        <w:spacing w:before="156" w:line="372" w:lineRule="auto"/>
        <w:ind w:left="34" w:right="8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2021 年度财政拨款基本支出 81.49 万元， 其中：人员</w:t>
      </w:r>
      <w:r>
        <w:rPr>
          <w:rFonts w:ascii="仿宋" w:hAnsi="仿宋" w:eastAsia="仿宋" w:cs="仿宋"/>
          <w:spacing w:val="-4"/>
          <w:sz w:val="31"/>
          <w:szCs w:val="31"/>
        </w:rPr>
        <w:t>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费 80.76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 主要包括：基本工资、津贴补贴、奖金、绩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效工资、机关事业单位基本养老保险缴费、职业年金缴费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职</w:t>
      </w:r>
      <w:r>
        <w:rPr>
          <w:rFonts w:ascii="仿宋" w:hAnsi="仿宋" w:eastAsia="仿宋" w:cs="仿宋"/>
          <w:spacing w:val="14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基本医疗保险缴费、公务员医疗补助缴费、其他社会保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障缴费、住房公积</w:t>
      </w:r>
      <w:r>
        <w:rPr>
          <w:rFonts w:ascii="仿宋" w:hAnsi="仿宋" w:eastAsia="仿宋" w:cs="仿宋"/>
          <w:spacing w:val="3"/>
          <w:sz w:val="31"/>
          <w:szCs w:val="31"/>
        </w:rPr>
        <w:t>金</w:t>
      </w:r>
      <w:r>
        <w:rPr>
          <w:rFonts w:ascii="仿宋" w:hAnsi="仿宋" w:eastAsia="仿宋" w:cs="仿宋"/>
          <w:spacing w:val="2"/>
          <w:sz w:val="31"/>
          <w:szCs w:val="31"/>
        </w:rPr>
        <w:t>、医疗费、 退休费、医疗费补助、奖励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金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2" w:line="371" w:lineRule="auto"/>
        <w:ind w:left="70" w:right="106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公用</w:t>
      </w:r>
      <w:r>
        <w:rPr>
          <w:rFonts w:ascii="仿宋" w:hAnsi="仿宋" w:eastAsia="仿宋" w:cs="仿宋"/>
          <w:spacing w:val="1"/>
          <w:sz w:val="31"/>
          <w:szCs w:val="31"/>
        </w:rPr>
        <w:t>经费 0.73 万元，主要包括： 办公费、手续费、邮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电费、</w:t>
      </w:r>
      <w:r>
        <w:rPr>
          <w:rFonts w:ascii="仿宋" w:hAnsi="仿宋" w:eastAsia="仿宋" w:cs="仿宋"/>
          <w:spacing w:val="1"/>
          <w:sz w:val="31"/>
          <w:szCs w:val="31"/>
        </w:rPr>
        <w:t>差旅费 。</w:t>
      </w:r>
    </w:p>
    <w:p>
      <w:pPr>
        <w:spacing w:before="2" w:line="371" w:lineRule="auto"/>
        <w:ind w:left="32" w:right="90"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七、 一般公</w:t>
      </w:r>
      <w:r>
        <w:rPr>
          <w:rFonts w:ascii="黑体" w:hAnsi="黑体" w:eastAsia="黑体" w:cs="黑体"/>
          <w:spacing w:val="3"/>
          <w:sz w:val="31"/>
          <w:szCs w:val="31"/>
        </w:rPr>
        <w:t>共</w:t>
      </w:r>
      <w:r>
        <w:rPr>
          <w:rFonts w:ascii="黑体" w:hAnsi="黑体" w:eastAsia="黑体" w:cs="黑体"/>
          <w:spacing w:val="2"/>
          <w:sz w:val="31"/>
          <w:szCs w:val="31"/>
        </w:rPr>
        <w:t>预算财政拨款“三公”经费支出决算情况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说</w:t>
      </w:r>
      <w:r>
        <w:rPr>
          <w:rFonts w:ascii="黑体" w:hAnsi="黑体" w:eastAsia="黑体" w:cs="黑体"/>
          <w:spacing w:val="1"/>
          <w:sz w:val="31"/>
          <w:szCs w:val="31"/>
        </w:rPr>
        <w:t>明</w:t>
      </w:r>
    </w:p>
    <w:p>
      <w:pPr>
        <w:spacing w:before="1" w:line="297" w:lineRule="auto"/>
        <w:ind w:left="670" w:right="397" w:firstLine="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一)“三公”经费财政拨款支出决算总体情况说明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无三公经费</w:t>
      </w:r>
    </w:p>
    <w:p>
      <w:pPr>
        <w:spacing w:before="250" w:line="297" w:lineRule="auto"/>
        <w:ind w:left="670" w:right="397" w:firstLine="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二)“三公”经费财政拨款支出决算具体情况说明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无三公经费</w:t>
      </w:r>
    </w:p>
    <w:p>
      <w:pPr>
        <w:spacing w:before="248" w:line="372" w:lineRule="auto"/>
        <w:ind w:left="4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1.因公出国(境) 费预算为 0 万元,支出决算为 0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主要原因：本年未发生此项收入或支出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2.公务用车购置及运行费预算 0 万元，支出决算为 0 </w:t>
      </w:r>
      <w:r>
        <w:rPr>
          <w:rFonts w:ascii="仿宋" w:hAnsi="仿宋" w:eastAsia="仿宋" w:cs="仿宋"/>
          <w:spacing w:val="-2"/>
          <w:sz w:val="31"/>
          <w:szCs w:val="31"/>
        </w:rPr>
        <w:t>万</w:t>
      </w:r>
    </w:p>
    <w:p>
      <w:pPr>
        <w:spacing w:before="242" w:line="224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元， 本年未发生此项收入或支出。</w:t>
      </w:r>
    </w:p>
    <w:p>
      <w:pPr>
        <w:spacing w:before="247" w:line="372" w:lineRule="auto"/>
        <w:ind w:left="38" w:right="8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、公务用车购置支出 0 万元。主要原因：本年未发生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此</w:t>
      </w:r>
      <w:r>
        <w:rPr>
          <w:rFonts w:ascii="仿宋" w:hAnsi="仿宋" w:eastAsia="仿宋" w:cs="仿宋"/>
          <w:spacing w:val="1"/>
          <w:sz w:val="31"/>
          <w:szCs w:val="31"/>
        </w:rPr>
        <w:t>项收入或支出。</w:t>
      </w:r>
    </w:p>
    <w:p>
      <w:pPr>
        <w:spacing w:before="2" w:line="379" w:lineRule="auto"/>
        <w:ind w:left="38" w:right="8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公务用车运行支出 0 万元，主要原因：本年未发生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此</w:t>
      </w:r>
      <w:r>
        <w:rPr>
          <w:rFonts w:ascii="仿宋" w:hAnsi="仿宋" w:eastAsia="仿宋" w:cs="仿宋"/>
          <w:spacing w:val="1"/>
          <w:sz w:val="31"/>
          <w:szCs w:val="31"/>
        </w:rPr>
        <w:t>项收入或支出。</w:t>
      </w:r>
    </w:p>
    <w:p>
      <w:pPr>
        <w:sectPr>
          <w:footerReference r:id="rId16" w:type="default"/>
          <w:pgSz w:w="11907" w:h="16839"/>
          <w:pgMar w:top="1431" w:right="1710" w:bottom="1153" w:left="1785" w:header="0" w:footer="964" w:gutter="0"/>
          <w:cols w:space="720" w:num="1"/>
        </w:sectPr>
      </w:pPr>
    </w:p>
    <w:p>
      <w:pPr>
        <w:spacing w:before="158" w:line="372" w:lineRule="auto"/>
        <w:ind w:left="41" w:right="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5、公务</w:t>
      </w:r>
      <w:r>
        <w:rPr>
          <w:rFonts w:ascii="仿宋" w:hAnsi="仿宋" w:eastAsia="仿宋" w:cs="仿宋"/>
          <w:spacing w:val="-3"/>
          <w:sz w:val="31"/>
          <w:szCs w:val="31"/>
        </w:rPr>
        <w:t>接待费预算为 0 万元，支出决算为 0 万元， 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6"/>
          <w:sz w:val="31"/>
          <w:szCs w:val="31"/>
        </w:rPr>
        <w:t>原因：本年未发生此项收入或支出。</w:t>
      </w:r>
    </w:p>
    <w:p>
      <w:pPr>
        <w:spacing w:line="223" w:lineRule="auto"/>
        <w:ind w:left="5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、政府性基金预算财政拨款收入支出决算情况说明</w:t>
      </w:r>
    </w:p>
    <w:p>
      <w:pPr>
        <w:spacing w:before="248" w:line="220" w:lineRule="auto"/>
        <w:ind w:left="5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 年度</w:t>
      </w:r>
      <w:r>
        <w:rPr>
          <w:rFonts w:ascii="仿宋" w:hAnsi="仿宋" w:eastAsia="仿宋" w:cs="仿宋"/>
          <w:spacing w:val="2"/>
          <w:sz w:val="31"/>
          <w:szCs w:val="31"/>
        </w:rPr>
        <w:t>政府性基金预算财政拨款年初结转和结余 0 万</w:t>
      </w:r>
    </w:p>
    <w:p>
      <w:pPr>
        <w:spacing w:before="253" w:line="372" w:lineRule="auto"/>
        <w:ind w:left="38" w:right="10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元</w:t>
      </w:r>
      <w:r>
        <w:rPr>
          <w:rFonts w:ascii="仿宋" w:hAnsi="仿宋" w:eastAsia="仿宋" w:cs="仿宋"/>
          <w:spacing w:val="-12"/>
          <w:sz w:val="31"/>
          <w:szCs w:val="31"/>
        </w:rPr>
        <w:t>；本年收入 0 万元； 本年支出 0 万元， 年末结转和结余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</w:t>
      </w: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before="1" w:line="22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未发生此项收入或支出。</w:t>
      </w:r>
    </w:p>
    <w:p>
      <w:pPr>
        <w:spacing w:before="248" w:line="298" w:lineRule="auto"/>
        <w:ind w:left="677" w:right="480" w:firstLine="15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九、国有资本经营预算财政拨款支出决算情况说</w:t>
      </w:r>
      <w:r>
        <w:rPr>
          <w:rFonts w:ascii="黑体" w:hAnsi="黑体" w:eastAsia="黑体" w:cs="黑体"/>
          <w:spacing w:val="8"/>
          <w:sz w:val="31"/>
          <w:szCs w:val="31"/>
        </w:rPr>
        <w:t>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未发生此项收入或支出。</w:t>
      </w:r>
    </w:p>
    <w:p>
      <w:pPr>
        <w:spacing w:before="247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十、关于 2021 年度预算绩效管理情况的说明</w:t>
      </w:r>
    </w:p>
    <w:p>
      <w:pPr>
        <w:spacing w:before="248" w:line="372" w:lineRule="auto"/>
        <w:ind w:left="35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根据预算绩效管理工作要求，2021 年度我单位无</w:t>
      </w:r>
      <w:r>
        <w:rPr>
          <w:rFonts w:ascii="仿宋" w:hAnsi="仿宋" w:eastAsia="仿宋" w:cs="仿宋"/>
          <w:sz w:val="31"/>
          <w:szCs w:val="31"/>
        </w:rPr>
        <w:t xml:space="preserve">项目收 </w:t>
      </w:r>
      <w:r>
        <w:rPr>
          <w:rFonts w:ascii="仿宋" w:hAnsi="仿宋" w:eastAsia="仿宋" w:cs="仿宋"/>
          <w:spacing w:val="10"/>
          <w:sz w:val="31"/>
          <w:szCs w:val="31"/>
        </w:rPr>
        <w:t>入</w:t>
      </w:r>
      <w:r>
        <w:rPr>
          <w:rFonts w:ascii="仿宋" w:hAnsi="仿宋" w:eastAsia="仿宋" w:cs="仿宋"/>
          <w:spacing w:val="5"/>
          <w:sz w:val="31"/>
          <w:szCs w:val="31"/>
        </w:rPr>
        <w:t>和支出，未进行绩效管理考核。</w:t>
      </w:r>
    </w:p>
    <w:p>
      <w:pPr>
        <w:spacing w:line="624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3"/>
          <w:sz w:val="31"/>
          <w:szCs w:val="31"/>
        </w:rPr>
        <w:t>十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、其他重要事项的情况说明</w:t>
      </w:r>
    </w:p>
    <w:p>
      <w:pPr>
        <w:spacing w:before="2" w:line="22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(一)机关运行经费支出情</w:t>
      </w:r>
      <w:r>
        <w:rPr>
          <w:rFonts w:ascii="楷体" w:hAnsi="楷体" w:eastAsia="楷体" w:cs="楷体"/>
          <w:spacing w:val="29"/>
          <w:sz w:val="31"/>
          <w:szCs w:val="31"/>
        </w:rPr>
        <w:t>况</w:t>
      </w:r>
    </w:p>
    <w:p>
      <w:pPr>
        <w:spacing w:before="250"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我单位属于全额事业单位，无机关运行经费支出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51" w:line="624" w:lineRule="exact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position w:val="23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position w:val="23"/>
          <w:sz w:val="31"/>
          <w:szCs w:val="31"/>
        </w:rPr>
        <w:t>二)政府采购支出情况</w:t>
      </w:r>
    </w:p>
    <w:p>
      <w:pPr>
        <w:spacing w:line="22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未发生此项收入或支出。</w:t>
      </w:r>
    </w:p>
    <w:p>
      <w:pPr>
        <w:spacing w:before="288" w:line="221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三)国有资产占用情况</w:t>
      </w:r>
    </w:p>
    <w:p>
      <w:pPr>
        <w:spacing w:before="208" w:line="351" w:lineRule="auto"/>
        <w:ind w:left="34" w:right="13" w:firstLine="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截</w:t>
      </w:r>
      <w:r>
        <w:rPr>
          <w:rFonts w:ascii="仿宋" w:hAnsi="仿宋" w:eastAsia="仿宋" w:cs="仿宋"/>
          <w:spacing w:val="-10"/>
          <w:sz w:val="31"/>
          <w:szCs w:val="31"/>
        </w:rPr>
        <w:t>至 2021 年 12 月 31 日，XXXX (部门标准名称) 共有车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0 辆， 单位价值 50 万元以上通用设备 0 台(套) ；单位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价值 100 万元以上专用设备 0 台(套)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67" w:line="197" w:lineRule="auto"/>
        <w:ind w:left="19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第四部分   名词解释</w:t>
      </w:r>
    </w:p>
    <w:p>
      <w:p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372" w:lineRule="auto"/>
        <w:ind w:left="38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、财政拨款收入：</w:t>
      </w:r>
      <w:r>
        <w:rPr>
          <w:rFonts w:ascii="仿宋" w:hAnsi="仿宋" w:eastAsia="仿宋" w:cs="仿宋"/>
          <w:spacing w:val="8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预算资金。</w:t>
      </w:r>
    </w:p>
    <w:p>
      <w:pPr>
        <w:spacing w:before="2" w:line="371" w:lineRule="auto"/>
        <w:ind w:left="39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二、上级补助收入：</w:t>
      </w:r>
      <w:r>
        <w:rPr>
          <w:rFonts w:ascii="仿宋" w:hAnsi="仿宋" w:eastAsia="仿宋" w:cs="仿宋"/>
          <w:spacing w:val="8"/>
          <w:sz w:val="31"/>
          <w:szCs w:val="31"/>
        </w:rPr>
        <w:t>指从主管部门和上级单位取得的</w:t>
      </w:r>
      <w:r>
        <w:rPr>
          <w:rFonts w:ascii="仿宋" w:hAnsi="仿宋" w:eastAsia="仿宋" w:cs="仿宋"/>
          <w:spacing w:val="7"/>
          <w:sz w:val="31"/>
          <w:szCs w:val="31"/>
        </w:rPr>
        <w:t>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财政</w:t>
      </w:r>
      <w:r>
        <w:rPr>
          <w:rFonts w:ascii="仿宋" w:hAnsi="仿宋" w:eastAsia="仿宋" w:cs="仿宋"/>
          <w:sz w:val="31"/>
          <w:szCs w:val="31"/>
        </w:rPr>
        <w:t>补助收入。</w:t>
      </w:r>
    </w:p>
    <w:p>
      <w:pPr>
        <w:spacing w:before="2" w:line="371" w:lineRule="auto"/>
        <w:ind w:left="39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三、事业收入：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指事</w:t>
      </w:r>
      <w:r>
        <w:rPr>
          <w:rFonts w:ascii="仿宋" w:hAnsi="仿宋" w:eastAsia="仿宋" w:cs="仿宋"/>
          <w:spacing w:val="1"/>
          <w:sz w:val="31"/>
          <w:szCs w:val="31"/>
        </w:rPr>
        <w:t>业单位开展专业业务活动及辅助活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动取</w:t>
      </w:r>
      <w:r>
        <w:rPr>
          <w:rFonts w:ascii="仿宋" w:hAnsi="仿宋" w:eastAsia="仿宋" w:cs="仿宋"/>
          <w:sz w:val="31"/>
          <w:szCs w:val="31"/>
        </w:rPr>
        <w:t>得的收入。</w:t>
      </w:r>
    </w:p>
    <w:p>
      <w:pPr>
        <w:spacing w:before="2" w:line="371" w:lineRule="auto"/>
        <w:ind w:left="39" w:right="16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四、经营收入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指事业单位在专业业务活动及其辅助活 </w:t>
      </w:r>
      <w:r>
        <w:rPr>
          <w:rFonts w:ascii="仿宋" w:hAnsi="仿宋" w:eastAsia="仿宋" w:cs="仿宋"/>
          <w:spacing w:val="7"/>
          <w:sz w:val="31"/>
          <w:szCs w:val="31"/>
        </w:rPr>
        <w:t>动之外开展非独立核算经营活动取得的收入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71" w:lineRule="auto"/>
        <w:ind w:left="35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、附属单位上缴收入：</w:t>
      </w:r>
      <w:r>
        <w:rPr>
          <w:rFonts w:ascii="仿宋" w:hAnsi="仿宋" w:eastAsia="仿宋" w:cs="仿宋"/>
          <w:spacing w:val="8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照有关规定上缴的收入。</w:t>
      </w:r>
    </w:p>
    <w:p>
      <w:pPr>
        <w:spacing w:before="7" w:line="371" w:lineRule="auto"/>
        <w:ind w:left="34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、其他收入：</w:t>
      </w:r>
      <w:r>
        <w:rPr>
          <w:rFonts w:ascii="仿宋" w:hAnsi="仿宋" w:eastAsia="仿宋" w:cs="仿宋"/>
          <w:spacing w:val="8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纳入</w:t>
      </w:r>
      <w:r>
        <w:rPr>
          <w:rFonts w:ascii="仿宋" w:hAnsi="仿宋" w:eastAsia="仿宋" w:cs="仿宋"/>
          <w:spacing w:val="8"/>
          <w:sz w:val="31"/>
          <w:szCs w:val="31"/>
        </w:rPr>
        <w:t>财政预算或财政专户管理的投资收益、银行存款利息收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入、租金收入、捐赠收入，现金盘盈收入、存货盘盈收入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收回</w:t>
      </w:r>
      <w:r>
        <w:rPr>
          <w:rFonts w:ascii="仿宋" w:hAnsi="仿宋" w:eastAsia="仿宋" w:cs="仿宋"/>
          <w:spacing w:val="9"/>
          <w:sz w:val="31"/>
          <w:szCs w:val="31"/>
        </w:rPr>
        <w:t>已</w:t>
      </w:r>
      <w:r>
        <w:rPr>
          <w:rFonts w:ascii="仿宋" w:hAnsi="仿宋" w:eastAsia="仿宋" w:cs="仿宋"/>
          <w:spacing w:val="8"/>
          <w:sz w:val="31"/>
          <w:szCs w:val="31"/>
        </w:rPr>
        <w:t>核销应收及预付款项、无法偿付的应付及预收款项，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从市</w:t>
      </w:r>
      <w:r>
        <w:rPr>
          <w:rFonts w:ascii="仿宋" w:hAnsi="仿宋" w:eastAsia="仿宋" w:cs="仿宋"/>
          <w:spacing w:val="8"/>
          <w:sz w:val="31"/>
          <w:szCs w:val="31"/>
        </w:rPr>
        <w:t>财政以外的同级单位取得的经费、从非市财政取得的经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，以及行政单位收到的财政专户管理资金等。(只保留部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门</w:t>
      </w:r>
      <w:r>
        <w:rPr>
          <w:rFonts w:ascii="仿宋" w:hAnsi="仿宋" w:eastAsia="仿宋" w:cs="仿宋"/>
          <w:spacing w:val="13"/>
          <w:sz w:val="31"/>
          <w:szCs w:val="31"/>
        </w:rPr>
        <w:t>已</w:t>
      </w:r>
      <w:r>
        <w:rPr>
          <w:rFonts w:ascii="仿宋" w:hAnsi="仿宋" w:eastAsia="仿宋" w:cs="仿宋"/>
          <w:spacing w:val="7"/>
          <w:sz w:val="31"/>
          <w:szCs w:val="31"/>
        </w:rPr>
        <w:t>发生的收入明细，未发生的收入明细删掉)</w:t>
      </w:r>
    </w:p>
    <w:p>
      <w:pPr>
        <w:spacing w:before="1" w:line="375" w:lineRule="auto"/>
        <w:ind w:left="34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用事业基金弥补收支差额：</w:t>
      </w:r>
      <w:r>
        <w:rPr>
          <w:rFonts w:ascii="仿宋" w:hAnsi="仿宋" w:eastAsia="仿宋" w:cs="仿宋"/>
          <w:spacing w:val="2"/>
          <w:sz w:val="31"/>
          <w:szCs w:val="31"/>
        </w:rPr>
        <w:t>指</w:t>
      </w:r>
      <w:r>
        <w:rPr>
          <w:rFonts w:ascii="仿宋" w:hAnsi="仿宋" w:eastAsia="仿宋" w:cs="仿宋"/>
          <w:spacing w:val="1"/>
          <w:sz w:val="31"/>
          <w:szCs w:val="31"/>
        </w:rPr>
        <w:t>事业单位在当年的财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政拨</w:t>
      </w:r>
      <w:r>
        <w:rPr>
          <w:rFonts w:ascii="仿宋" w:hAnsi="仿宋" w:eastAsia="仿宋" w:cs="仿宋"/>
          <w:spacing w:val="8"/>
          <w:sz w:val="31"/>
          <w:szCs w:val="31"/>
        </w:rPr>
        <w:t>款收入、事业收入和其他收入不足以安排当年支出的情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况</w:t>
      </w:r>
      <w:r>
        <w:rPr>
          <w:rFonts w:ascii="仿宋" w:hAnsi="仿宋" w:eastAsia="仿宋" w:cs="仿宋"/>
          <w:spacing w:val="8"/>
          <w:sz w:val="31"/>
          <w:szCs w:val="31"/>
        </w:rPr>
        <w:t>下， 使用以前年度积累的事业基金(事业单位当年收支相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抵后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国家规定提取、用于弥补以后年度收支差额的基金)</w:t>
      </w:r>
    </w:p>
    <w:p>
      <w:pPr>
        <w:sectPr>
          <w:footerReference r:id="rId18" w:type="default"/>
          <w:pgSz w:w="11907" w:h="16839"/>
          <w:pgMar w:top="1431" w:right="1785" w:bottom="1153" w:left="1785" w:header="0" w:footer="964" w:gutter="0"/>
          <w:cols w:space="720" w:num="1"/>
        </w:sectPr>
      </w:pPr>
    </w:p>
    <w:p>
      <w:pPr>
        <w:spacing w:before="159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弥补本年度收支缺口的资金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48" w:line="372" w:lineRule="auto"/>
        <w:ind w:left="45" w:right="13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年初结转和结余：</w:t>
      </w:r>
      <w:r>
        <w:rPr>
          <w:rFonts w:ascii="仿宋" w:hAnsi="仿宋" w:eastAsia="仿宋" w:cs="仿宋"/>
          <w:spacing w:val="2"/>
          <w:sz w:val="31"/>
          <w:szCs w:val="31"/>
        </w:rPr>
        <w:t>指单位以前年度尚未完成、结</w:t>
      </w:r>
      <w:r>
        <w:rPr>
          <w:rFonts w:ascii="仿宋" w:hAnsi="仿宋" w:eastAsia="仿宋" w:cs="仿宋"/>
          <w:sz w:val="31"/>
          <w:szCs w:val="31"/>
        </w:rPr>
        <w:t xml:space="preserve">转 </w:t>
      </w:r>
      <w:r>
        <w:rPr>
          <w:rFonts w:ascii="仿宋" w:hAnsi="仿宋" w:eastAsia="仿宋" w:cs="仿宋"/>
          <w:spacing w:val="10"/>
          <w:sz w:val="31"/>
          <w:szCs w:val="31"/>
        </w:rPr>
        <w:t>到</w:t>
      </w:r>
      <w:r>
        <w:rPr>
          <w:rFonts w:ascii="仿宋" w:hAnsi="仿宋" w:eastAsia="仿宋" w:cs="仿宋"/>
          <w:spacing w:val="7"/>
          <w:sz w:val="31"/>
          <w:szCs w:val="31"/>
        </w:rPr>
        <w:t>本年按有关规定继续使用的资金。</w:t>
      </w:r>
    </w:p>
    <w:p>
      <w:pPr>
        <w:spacing w:before="3" w:line="371" w:lineRule="auto"/>
        <w:ind w:left="36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九、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结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余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分配：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指事业单位按照会计制度规定缴纳的所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12"/>
          <w:sz w:val="31"/>
          <w:szCs w:val="31"/>
        </w:rPr>
        <w:t>税</w:t>
      </w:r>
      <w:r>
        <w:rPr>
          <w:rFonts w:ascii="仿宋" w:hAnsi="仿宋" w:eastAsia="仿宋" w:cs="仿宋"/>
          <w:spacing w:val="8"/>
          <w:sz w:val="31"/>
          <w:szCs w:val="31"/>
        </w:rPr>
        <w:t>以及从非财政补助结余提取的职工福利基金、事业基金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等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" w:line="371" w:lineRule="auto"/>
        <w:ind w:left="68" w:right="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年末结转和结余：</w:t>
      </w:r>
      <w:r>
        <w:rPr>
          <w:rFonts w:ascii="仿宋" w:hAnsi="仿宋" w:eastAsia="仿宋" w:cs="仿宋"/>
          <w:spacing w:val="2"/>
          <w:sz w:val="31"/>
          <w:szCs w:val="31"/>
        </w:rPr>
        <w:t>指单</w:t>
      </w:r>
      <w:r>
        <w:rPr>
          <w:rFonts w:ascii="仿宋" w:hAnsi="仿宋" w:eastAsia="仿宋" w:cs="仿宋"/>
          <w:spacing w:val="1"/>
          <w:sz w:val="31"/>
          <w:szCs w:val="31"/>
        </w:rPr>
        <w:t>位按有关规定结转到下年或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后</w:t>
      </w:r>
      <w:r>
        <w:rPr>
          <w:rFonts w:ascii="仿宋" w:hAnsi="仿宋" w:eastAsia="仿宋" w:cs="仿宋"/>
          <w:spacing w:val="4"/>
          <w:sz w:val="31"/>
          <w:szCs w:val="31"/>
        </w:rPr>
        <w:t>年度继续使用的资金。</w:t>
      </w:r>
    </w:p>
    <w:p>
      <w:pPr>
        <w:spacing w:before="2" w:line="371" w:lineRule="auto"/>
        <w:ind w:left="102" w:right="15" w:firstLine="5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基本支出：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指单位为保障其机构正常运转、完成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日常工作任务而发生的人员支出和公用支出。</w:t>
      </w:r>
    </w:p>
    <w:p>
      <w:pPr>
        <w:spacing w:before="2" w:line="371" w:lineRule="auto"/>
        <w:ind w:left="36" w:right="1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项目支出：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指单位为完成特定行政任务和事业发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</w:t>
      </w:r>
      <w:r>
        <w:rPr>
          <w:rFonts w:ascii="仿宋" w:hAnsi="仿宋" w:eastAsia="仿宋" w:cs="仿宋"/>
          <w:spacing w:val="10"/>
          <w:sz w:val="31"/>
          <w:szCs w:val="31"/>
        </w:rPr>
        <w:t>目</w:t>
      </w:r>
      <w:r>
        <w:rPr>
          <w:rFonts w:ascii="仿宋" w:hAnsi="仿宋" w:eastAsia="仿宋" w:cs="仿宋"/>
          <w:spacing w:val="6"/>
          <w:sz w:val="31"/>
          <w:szCs w:val="31"/>
        </w:rPr>
        <w:t>标在基本支出之外所发生的支出。</w:t>
      </w:r>
    </w:p>
    <w:p>
      <w:pPr>
        <w:spacing w:before="2" w:line="371" w:lineRule="auto"/>
        <w:ind w:left="44" w:right="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经营支出：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活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6"/>
          <w:sz w:val="31"/>
          <w:szCs w:val="31"/>
        </w:rPr>
        <w:t>之外开展非独立核算经营活动发生的支出。</w:t>
      </w:r>
    </w:p>
    <w:p>
      <w:pPr>
        <w:spacing w:before="2" w:line="371" w:lineRule="auto"/>
        <w:ind w:left="39" w:right="1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上缴上级支出：</w:t>
      </w:r>
      <w:r>
        <w:rPr>
          <w:rFonts w:ascii="仿宋" w:hAnsi="仿宋" w:eastAsia="仿宋" w:cs="仿宋"/>
          <w:spacing w:val="2"/>
          <w:sz w:val="31"/>
          <w:szCs w:val="31"/>
        </w:rPr>
        <w:t>指事业</w:t>
      </w:r>
      <w:r>
        <w:rPr>
          <w:rFonts w:ascii="仿宋" w:hAnsi="仿宋" w:eastAsia="仿宋" w:cs="仿宋"/>
          <w:spacing w:val="1"/>
          <w:sz w:val="31"/>
          <w:szCs w:val="31"/>
        </w:rPr>
        <w:t>单位按照有关规定上缴上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级单</w:t>
      </w:r>
      <w:r>
        <w:rPr>
          <w:rFonts w:ascii="仿宋" w:hAnsi="仿宋" w:eastAsia="仿宋" w:cs="仿宋"/>
          <w:sz w:val="31"/>
          <w:szCs w:val="31"/>
        </w:rPr>
        <w:t>位的支出。</w:t>
      </w:r>
    </w:p>
    <w:p>
      <w:pPr>
        <w:spacing w:before="3" w:line="371" w:lineRule="auto"/>
        <w:ind w:left="35" w:right="1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对附属单位补助支出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仿宋" w:hAnsi="仿宋" w:eastAsia="仿宋" w:cs="仿宋"/>
          <w:spacing w:val="1"/>
          <w:sz w:val="31"/>
          <w:szCs w:val="31"/>
        </w:rPr>
        <w:t>指事业单位用财政补助收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之外的收入对附属单位补助发生的支出。</w:t>
      </w:r>
    </w:p>
    <w:p>
      <w:pPr>
        <w:spacing w:before="3" w:line="374" w:lineRule="auto"/>
        <w:ind w:left="38"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六、“三公”经费：</w:t>
      </w:r>
      <w:r>
        <w:rPr>
          <w:rFonts w:ascii="仿宋" w:hAnsi="仿宋" w:eastAsia="仿宋" w:cs="仿宋"/>
          <w:spacing w:val="8"/>
          <w:sz w:val="31"/>
          <w:szCs w:val="31"/>
        </w:rPr>
        <w:t>纳入市级财政预决算管理的“三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公”经费，是指市级部门用财政拨款安排的因公出国(境</w:t>
      </w:r>
      <w:r>
        <w:rPr>
          <w:rFonts w:ascii="仿宋" w:hAnsi="仿宋" w:eastAsia="仿宋" w:cs="仿宋"/>
          <w:spacing w:val="12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公务用车购置及运行费和公务接待费。是党政机关维持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运转或完成特</w:t>
      </w:r>
      <w:r>
        <w:rPr>
          <w:rFonts w:ascii="仿宋" w:hAnsi="仿宋" w:eastAsia="仿宋" w:cs="仿宋"/>
          <w:spacing w:val="2"/>
          <w:sz w:val="31"/>
          <w:szCs w:val="31"/>
        </w:rPr>
        <w:t>定工作任务所开支的相关支出， 是政府行政开</w:t>
      </w:r>
    </w:p>
    <w:p>
      <w:pPr>
        <w:sectPr>
          <w:footerReference r:id="rId1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6" w:line="372" w:lineRule="auto"/>
        <w:ind w:left="34" w:righ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支</w:t>
      </w:r>
      <w:r>
        <w:rPr>
          <w:rFonts w:ascii="仿宋" w:hAnsi="仿宋" w:eastAsia="仿宋" w:cs="仿宋"/>
          <w:spacing w:val="19"/>
          <w:sz w:val="31"/>
          <w:szCs w:val="31"/>
        </w:rPr>
        <w:t>的一部分。其中， 因公出国(境)费反映公务出国(境)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的国际旅费、国外城市间交通费、住宿费</w:t>
      </w:r>
      <w:r>
        <w:rPr>
          <w:rFonts w:ascii="仿宋" w:hAnsi="仿宋" w:eastAsia="仿宋" w:cs="仿宋"/>
          <w:sz w:val="31"/>
          <w:szCs w:val="31"/>
        </w:rPr>
        <w:t xml:space="preserve">、伙食费、培训费、 </w:t>
      </w:r>
      <w:r>
        <w:rPr>
          <w:rFonts w:ascii="仿宋" w:hAnsi="仿宋" w:eastAsia="仿宋" w:cs="仿宋"/>
          <w:spacing w:val="16"/>
          <w:sz w:val="31"/>
          <w:szCs w:val="31"/>
        </w:rPr>
        <w:t>公杂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等支出；公务用车购置及运行费反映单位公务用车车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辆</w:t>
      </w:r>
      <w:r>
        <w:rPr>
          <w:rFonts w:ascii="仿宋" w:hAnsi="仿宋" w:eastAsia="仿宋" w:cs="仿宋"/>
          <w:spacing w:val="14"/>
          <w:sz w:val="31"/>
          <w:szCs w:val="31"/>
        </w:rPr>
        <w:t>购置支出(含车辆购置税) 及燃料费、维修费、过桥过路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费、</w:t>
      </w:r>
      <w:r>
        <w:rPr>
          <w:rFonts w:ascii="仿宋" w:hAnsi="仿宋" w:eastAsia="仿宋" w:cs="仿宋"/>
          <w:spacing w:val="11"/>
          <w:sz w:val="31"/>
          <w:szCs w:val="31"/>
        </w:rPr>
        <w:t>保</w:t>
      </w:r>
      <w:r>
        <w:rPr>
          <w:rFonts w:ascii="仿宋" w:hAnsi="仿宋" w:eastAsia="仿宋" w:cs="仿宋"/>
          <w:spacing w:val="8"/>
          <w:sz w:val="31"/>
          <w:szCs w:val="31"/>
        </w:rPr>
        <w:t>险费、安全奖励费等支出；公务接待费反映单位按规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开支的各类公务接待(含外宾接待) 支出。</w:t>
      </w:r>
    </w:p>
    <w:p>
      <w:pPr>
        <w:spacing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十七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社会保障和就业支出(类)行政事业单位养老(款)</w:t>
      </w:r>
    </w:p>
    <w:p>
      <w:pPr>
        <w:spacing w:before="249" w:line="372" w:lineRule="auto"/>
        <w:ind w:left="45" w:right="13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事</w:t>
      </w:r>
      <w:r>
        <w:rPr>
          <w:rFonts w:ascii="仿宋" w:hAnsi="仿宋" w:eastAsia="仿宋" w:cs="仿宋"/>
          <w:spacing w:val="14"/>
          <w:sz w:val="31"/>
          <w:szCs w:val="31"/>
        </w:rPr>
        <w:t>业单位离退休(项) 。反映事业单位开支的离退休经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费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十八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社会保障和就业支出(类)行政事业单位养老(款)</w:t>
      </w:r>
    </w:p>
    <w:p>
      <w:pPr>
        <w:spacing w:before="250" w:line="372" w:lineRule="auto"/>
        <w:ind w:left="41" w:right="13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机</w:t>
      </w:r>
      <w:r>
        <w:rPr>
          <w:rFonts w:ascii="仿宋" w:hAnsi="仿宋" w:eastAsia="仿宋" w:cs="仿宋"/>
          <w:spacing w:val="14"/>
          <w:sz w:val="31"/>
          <w:szCs w:val="31"/>
        </w:rPr>
        <w:t>关事业单位基本养老保险缴费(项) 。反映机关事业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单位实施养老保险制度由单位缴纳的基本养老保险费支出。</w:t>
      </w:r>
    </w:p>
    <w:p>
      <w:pPr>
        <w:spacing w:line="222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十九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社会保障和就业支出(类)行政事业单位养老(款)</w:t>
      </w:r>
    </w:p>
    <w:p>
      <w:pPr>
        <w:spacing w:before="249" w:line="372" w:lineRule="auto"/>
        <w:ind w:left="41" w:right="13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机</w:t>
      </w:r>
      <w:r>
        <w:rPr>
          <w:rFonts w:ascii="仿宋" w:hAnsi="仿宋" w:eastAsia="仿宋" w:cs="仿宋"/>
          <w:spacing w:val="14"/>
          <w:sz w:val="31"/>
          <w:szCs w:val="31"/>
        </w:rPr>
        <w:t>关事业单位职业年金缴费(项) 。反映机关事业单位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施养老保险制度由单位实际缴纳的职业年金支出。</w:t>
      </w:r>
    </w:p>
    <w:p>
      <w:pPr>
        <w:spacing w:before="3" w:line="371" w:lineRule="auto"/>
        <w:ind w:left="40" w:right="13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十、社会保障和就业支出(类)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抚恤(款)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死亡抚恤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7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项)。</w:t>
      </w:r>
    </w:p>
    <w:p>
      <w:pPr>
        <w:spacing w:before="2" w:line="371" w:lineRule="auto"/>
        <w:ind w:left="41" w:right="13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按规定用于烈士和牺牲、病故人员家属的一次性和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期抚恤金以及丧葬补助费。</w:t>
      </w:r>
    </w:p>
    <w:p>
      <w:pPr>
        <w:spacing w:before="2" w:line="371" w:lineRule="auto"/>
        <w:ind w:left="38" w:right="11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十一、卫生健康支出(类)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行政事业单位医疗(款)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</w:t>
      </w:r>
    </w:p>
    <w:p>
      <w:pPr>
        <w:spacing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单</w:t>
      </w:r>
      <w:r>
        <w:rPr>
          <w:rFonts w:ascii="仿宋" w:hAnsi="仿宋" w:eastAsia="仿宋" w:cs="仿宋"/>
          <w:spacing w:val="20"/>
          <w:sz w:val="31"/>
          <w:szCs w:val="31"/>
        </w:rPr>
        <w:t>位医疗(项) 。反映财政部门安排的行政单位(包括</w:t>
      </w:r>
    </w:p>
    <w:p>
      <w:pPr>
        <w:sectPr>
          <w:footerReference r:id="rId20" w:type="default"/>
          <w:pgSz w:w="11907" w:h="16839"/>
          <w:pgMar w:top="1431" w:right="1667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8" w:right="45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实行公</w:t>
      </w:r>
      <w:r>
        <w:rPr>
          <w:rFonts w:ascii="仿宋" w:hAnsi="仿宋" w:eastAsia="仿宋" w:cs="仿宋"/>
          <w:spacing w:val="-5"/>
          <w:sz w:val="31"/>
          <w:szCs w:val="31"/>
        </w:rPr>
        <w:t>务员管理的事业单位， 下同) 基本医疗保险缴费经费，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未参加医疗保</w:t>
      </w:r>
      <w:r>
        <w:rPr>
          <w:rFonts w:ascii="仿宋" w:hAnsi="仿宋" w:eastAsia="仿宋" w:cs="仿宋"/>
          <w:spacing w:val="2"/>
          <w:sz w:val="31"/>
          <w:szCs w:val="31"/>
        </w:rPr>
        <w:t>险的行政单位的公费医疗经费， 按国家规定享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受离</w:t>
      </w:r>
      <w:r>
        <w:rPr>
          <w:rFonts w:ascii="仿宋" w:hAnsi="仿宋" w:eastAsia="仿宋" w:cs="仿宋"/>
          <w:spacing w:val="9"/>
          <w:sz w:val="31"/>
          <w:szCs w:val="31"/>
        </w:rPr>
        <w:t>休</w:t>
      </w:r>
      <w:r>
        <w:rPr>
          <w:rFonts w:ascii="仿宋" w:hAnsi="仿宋" w:eastAsia="仿宋" w:cs="仿宋"/>
          <w:spacing w:val="6"/>
          <w:sz w:val="31"/>
          <w:szCs w:val="31"/>
        </w:rPr>
        <w:t>人员、红军老战士待遇人员的医疗经费。</w:t>
      </w:r>
    </w:p>
    <w:p>
      <w:pPr>
        <w:spacing w:before="2" w:line="371" w:lineRule="auto"/>
        <w:ind w:left="35" w:right="1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十二、卫生健康支出(类)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行政事业单位医疗(款)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业单位医疗(项)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3" w:line="371" w:lineRule="auto"/>
        <w:ind w:left="38" w:right="13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反映财政部门安排的事业单位基本医疗保险缴费经费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未参加医疗保</w:t>
      </w:r>
      <w:r>
        <w:rPr>
          <w:rFonts w:ascii="仿宋" w:hAnsi="仿宋" w:eastAsia="仿宋" w:cs="仿宋"/>
          <w:spacing w:val="2"/>
          <w:sz w:val="31"/>
          <w:szCs w:val="31"/>
        </w:rPr>
        <w:t>险的事业单位的公费医疗经费， 按国家规定享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受</w:t>
      </w:r>
      <w:r>
        <w:rPr>
          <w:rFonts w:ascii="仿宋" w:hAnsi="仿宋" w:eastAsia="仿宋" w:cs="仿宋"/>
          <w:spacing w:val="6"/>
          <w:sz w:val="31"/>
          <w:szCs w:val="31"/>
        </w:rPr>
        <w:t>离</w:t>
      </w:r>
      <w:r>
        <w:rPr>
          <w:rFonts w:ascii="仿宋" w:hAnsi="仿宋" w:eastAsia="仿宋" w:cs="仿宋"/>
          <w:spacing w:val="5"/>
          <w:sz w:val="31"/>
          <w:szCs w:val="31"/>
        </w:rPr>
        <w:t>休人员待遇的医疗经费。</w:t>
      </w:r>
    </w:p>
    <w:p>
      <w:pPr>
        <w:spacing w:before="2" w:line="371" w:lineRule="auto"/>
        <w:ind w:left="41" w:right="13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十三、住房保障支出(类)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住房改革支出(款)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住房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公积金(项)</w:t>
      </w:r>
      <w:r>
        <w:rPr>
          <w:rFonts w:ascii="仿宋" w:hAnsi="仿宋" w:eastAsia="仿宋" w:cs="仿宋"/>
          <w:spacing w:val="4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3" w:line="371" w:lineRule="auto"/>
        <w:ind w:left="41" w:right="13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行政事业单位按人力资源和社会保障部、财政部规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定</w:t>
      </w:r>
      <w:r>
        <w:rPr>
          <w:rFonts w:ascii="仿宋" w:hAnsi="仿宋" w:eastAsia="仿宋" w:cs="仿宋"/>
          <w:spacing w:val="21"/>
          <w:sz w:val="31"/>
          <w:szCs w:val="31"/>
        </w:rPr>
        <w:t>的基本工资和津贴补贴以及规定比例为职工缴纳的住房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公</w:t>
      </w:r>
      <w:r>
        <w:rPr>
          <w:rFonts w:ascii="仿宋" w:hAnsi="仿宋" w:eastAsia="仿宋" w:cs="仿宋"/>
          <w:spacing w:val="-7"/>
          <w:sz w:val="31"/>
          <w:szCs w:val="31"/>
        </w:rPr>
        <w:t>积金。</w:t>
      </w:r>
    </w:p>
    <w:p>
      <w:pPr>
        <w:spacing w:before="1" w:line="223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十四、工资福利支出。</w:t>
      </w:r>
    </w:p>
    <w:p>
      <w:pPr>
        <w:spacing w:before="247" w:line="372" w:lineRule="auto"/>
        <w:ind w:left="39" w:right="13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反映单位开支的在职职工和编制外长期聘用人员的</w:t>
      </w:r>
      <w:r>
        <w:rPr>
          <w:rFonts w:ascii="仿宋" w:hAnsi="仿宋" w:eastAsia="仿宋" w:cs="仿宋"/>
          <w:spacing w:val="21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类</w:t>
      </w:r>
      <w:r>
        <w:rPr>
          <w:rFonts w:ascii="仿宋" w:hAnsi="仿宋" w:eastAsia="仿宋" w:cs="仿宋"/>
          <w:spacing w:val="7"/>
          <w:sz w:val="31"/>
          <w:szCs w:val="31"/>
        </w:rPr>
        <w:t>劳动报酬，以及为上述人员缴纳的各项社会保险费等。</w:t>
      </w:r>
    </w:p>
    <w:p>
      <w:pPr>
        <w:spacing w:before="1" w:line="223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十五、基本工资。</w:t>
      </w:r>
    </w:p>
    <w:p>
      <w:pPr>
        <w:spacing w:before="248" w:line="372" w:lineRule="auto"/>
        <w:ind w:left="39" w:right="17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反映</w:t>
      </w:r>
      <w:r>
        <w:rPr>
          <w:rFonts w:ascii="仿宋" w:hAnsi="仿宋" w:eastAsia="仿宋" w:cs="仿宋"/>
          <w:spacing w:val="8"/>
          <w:sz w:val="31"/>
          <w:szCs w:val="31"/>
        </w:rPr>
        <w:t>按</w:t>
      </w:r>
      <w:r>
        <w:rPr>
          <w:rFonts w:ascii="仿宋" w:hAnsi="仿宋" w:eastAsia="仿宋" w:cs="仿宋"/>
          <w:spacing w:val="6"/>
          <w:sz w:val="31"/>
          <w:szCs w:val="31"/>
        </w:rPr>
        <w:t>规定发放的基本工资，包括公务员的职务工资、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级别工</w:t>
      </w:r>
      <w:r>
        <w:rPr>
          <w:rFonts w:ascii="仿宋" w:hAnsi="仿宋" w:eastAsia="仿宋" w:cs="仿宋"/>
          <w:spacing w:val="5"/>
          <w:sz w:val="31"/>
          <w:szCs w:val="31"/>
        </w:rPr>
        <w:t>资；机关工人的岗位工资、技术等级工资；</w:t>
      </w:r>
    </w:p>
    <w:p>
      <w:pPr>
        <w:spacing w:before="3" w:line="376" w:lineRule="auto"/>
        <w:ind w:lef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事</w:t>
      </w:r>
      <w:r>
        <w:rPr>
          <w:rFonts w:ascii="仿宋" w:hAnsi="仿宋" w:eastAsia="仿宋" w:cs="仿宋"/>
          <w:spacing w:val="8"/>
          <w:sz w:val="31"/>
          <w:szCs w:val="31"/>
        </w:rPr>
        <w:t>业单位工作人员的岗位工资、薪级工资；各类学校毕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生试用期(见习期)工资、新参加工作工人学徒期、熟练期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工</w:t>
      </w:r>
      <w:r>
        <w:rPr>
          <w:rFonts w:ascii="仿宋" w:hAnsi="仿宋" w:eastAsia="仿宋" w:cs="仿宋"/>
          <w:spacing w:val="20"/>
          <w:sz w:val="31"/>
          <w:szCs w:val="31"/>
        </w:rPr>
        <w:t>资</w:t>
      </w:r>
      <w:r>
        <w:rPr>
          <w:rFonts w:ascii="仿宋" w:hAnsi="仿宋" w:eastAsia="仿宋" w:cs="仿宋"/>
          <w:spacing w:val="12"/>
          <w:sz w:val="31"/>
          <w:szCs w:val="31"/>
        </w:rPr>
        <w:t>；军队(武警) 军官、文职干部的职务(专业技术等级)</w:t>
      </w:r>
    </w:p>
    <w:p>
      <w:pPr>
        <w:sectPr>
          <w:footerReference r:id="rId21" w:type="default"/>
          <w:pgSz w:w="11907" w:h="16839"/>
          <w:pgMar w:top="1431" w:right="1667" w:bottom="1153" w:left="1785" w:header="0" w:footer="965" w:gutter="0"/>
          <w:cols w:space="720" w:num="1"/>
        </w:sectPr>
      </w:pPr>
    </w:p>
    <w:p>
      <w:pPr>
        <w:spacing w:before="158" w:line="372" w:lineRule="auto"/>
        <w:ind w:left="43" w:righ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工</w:t>
      </w:r>
      <w:r>
        <w:rPr>
          <w:rFonts w:ascii="仿宋" w:hAnsi="仿宋" w:eastAsia="仿宋" w:cs="仿宋"/>
          <w:spacing w:val="20"/>
          <w:sz w:val="31"/>
          <w:szCs w:val="31"/>
        </w:rPr>
        <w:t>资</w:t>
      </w:r>
      <w:r>
        <w:rPr>
          <w:rFonts w:ascii="仿宋" w:hAnsi="仿宋" w:eastAsia="仿宋" w:cs="仿宋"/>
          <w:spacing w:val="13"/>
          <w:sz w:val="31"/>
          <w:szCs w:val="31"/>
        </w:rPr>
        <w:t>、军衔(级别)工资和军龄工资； 军队士官的军衔等级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资和军龄工资等。</w:t>
      </w:r>
    </w:p>
    <w:p>
      <w:pPr>
        <w:spacing w:before="1" w:line="222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十六、津贴补贴。</w:t>
      </w:r>
    </w:p>
    <w:p>
      <w:pPr>
        <w:spacing w:before="247" w:line="372" w:lineRule="auto"/>
        <w:ind w:left="36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按规定发放的津贴、补贴，包括机关工作人员工作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</w:t>
      </w:r>
      <w:r>
        <w:rPr>
          <w:rFonts w:ascii="仿宋" w:hAnsi="仿宋" w:eastAsia="仿宋" w:cs="仿宋"/>
          <w:spacing w:val="14"/>
          <w:sz w:val="31"/>
          <w:szCs w:val="31"/>
        </w:rPr>
        <w:t>津</w:t>
      </w:r>
      <w:r>
        <w:rPr>
          <w:rFonts w:ascii="仿宋" w:hAnsi="仿宋" w:eastAsia="仿宋" w:cs="仿宋"/>
          <w:spacing w:val="8"/>
          <w:sz w:val="31"/>
          <w:szCs w:val="31"/>
        </w:rPr>
        <w:t>贴、生活性补贴地区附加津贴、岗位津贴，机关事业单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位</w:t>
      </w:r>
      <w:r>
        <w:rPr>
          <w:rFonts w:ascii="仿宋" w:hAnsi="仿宋" w:eastAsia="仿宋" w:cs="仿宋"/>
          <w:spacing w:val="21"/>
          <w:sz w:val="31"/>
          <w:szCs w:val="31"/>
        </w:rPr>
        <w:t>艰苦边远地区津贴，事业单位工作人员特殊岗位津贴补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贴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机关事业单位提租补贴、购房补贴、采暖补贴、物业服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</w:t>
      </w:r>
      <w:r>
        <w:rPr>
          <w:rFonts w:ascii="仿宋" w:hAnsi="仿宋" w:eastAsia="仿宋" w:cs="仿宋"/>
          <w:spacing w:val="3"/>
          <w:sz w:val="31"/>
          <w:szCs w:val="31"/>
        </w:rPr>
        <w:t>补贴等。</w:t>
      </w:r>
    </w:p>
    <w:p>
      <w:pPr>
        <w:spacing w:line="223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二十七、奖金。</w:t>
      </w:r>
    </w:p>
    <w:p>
      <w:pPr>
        <w:spacing w:before="247" w:line="372" w:lineRule="auto"/>
        <w:ind w:left="41" w:right="1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按规定发放的奖金，包括机关工作人员年终一次性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奖</w:t>
      </w:r>
      <w:r>
        <w:rPr>
          <w:rFonts w:ascii="仿宋" w:hAnsi="仿宋" w:eastAsia="仿宋" w:cs="仿宋"/>
          <w:spacing w:val="-7"/>
          <w:sz w:val="31"/>
          <w:szCs w:val="31"/>
        </w:rPr>
        <w:t>金等。</w:t>
      </w:r>
    </w:p>
    <w:p>
      <w:pPr>
        <w:spacing w:before="1" w:line="223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十八、绩效工资。</w:t>
      </w:r>
    </w:p>
    <w:p>
      <w:pPr>
        <w:spacing w:before="249" w:line="22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反</w:t>
      </w:r>
      <w:r>
        <w:rPr>
          <w:rFonts w:ascii="仿宋" w:hAnsi="仿宋" w:eastAsia="仿宋" w:cs="仿宋"/>
          <w:spacing w:val="12"/>
          <w:sz w:val="31"/>
          <w:szCs w:val="31"/>
        </w:rPr>
        <w:t>映</w:t>
      </w:r>
      <w:r>
        <w:rPr>
          <w:rFonts w:ascii="仿宋" w:hAnsi="仿宋" w:eastAsia="仿宋" w:cs="仿宋"/>
          <w:spacing w:val="7"/>
          <w:sz w:val="31"/>
          <w:szCs w:val="31"/>
        </w:rPr>
        <w:t>事业单位工作人员的绩效工资。</w:t>
      </w:r>
    </w:p>
    <w:p>
      <w:pPr>
        <w:spacing w:before="253" w:line="222" w:lineRule="auto"/>
        <w:ind w:left="68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二十九、机关事业单位基本养老保险缴费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50" w:line="372" w:lineRule="auto"/>
        <w:ind w:left="5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单位为职工缴纳的基本养老保险缴费。由单位代扣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的工作人员基本养老保险缴费，不在此科目反映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71" w:lineRule="auto"/>
        <w:ind w:left="35" w:right="1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十、职工年金缴费。</w:t>
      </w:r>
      <w:r>
        <w:rPr>
          <w:rFonts w:ascii="仿宋" w:hAnsi="仿宋" w:eastAsia="仿宋" w:cs="仿宋"/>
          <w:spacing w:val="8"/>
          <w:sz w:val="31"/>
          <w:szCs w:val="31"/>
        </w:rPr>
        <w:t>映单位为职工实际缴纳的职业年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金(含职业年金补记支出) 。单位代扣的工作人员职业年金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缴</w:t>
      </w:r>
      <w:r>
        <w:rPr>
          <w:rFonts w:ascii="仿宋" w:hAnsi="仿宋" w:eastAsia="仿宋" w:cs="仿宋"/>
          <w:spacing w:val="4"/>
          <w:sz w:val="31"/>
          <w:szCs w:val="31"/>
        </w:rPr>
        <w:t>费，不在此科目反映。</w:t>
      </w:r>
    </w:p>
    <w:p>
      <w:pPr>
        <w:spacing w:before="1" w:line="223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三十一、职工基本医疗缴费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6"/>
          <w:sz w:val="31"/>
          <w:szCs w:val="31"/>
        </w:rPr>
        <w:t>单位为职工缴纳的基本医疗缴费。</w:t>
      </w:r>
    </w:p>
    <w:p>
      <w:pPr>
        <w:spacing w:before="251" w:line="223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十二、公务员医疗补助缴费。</w:t>
      </w:r>
    </w:p>
    <w:p>
      <w:pPr>
        <w:sectPr>
          <w:footerReference r:id="rId2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372" w:lineRule="auto"/>
        <w:ind w:left="41" w:right="13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反映按规定可享受公务员医疗补助单位为职工缴纳</w:t>
      </w:r>
      <w:r>
        <w:rPr>
          <w:rFonts w:ascii="仿宋" w:hAnsi="仿宋" w:eastAsia="仿宋" w:cs="仿宋"/>
          <w:spacing w:val="2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务员医疗补助费。</w:t>
      </w:r>
    </w:p>
    <w:p>
      <w:pPr>
        <w:spacing w:line="222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三十三、其他社会保障缴费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9" w:line="372" w:lineRule="auto"/>
        <w:ind w:left="36" w:right="2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反映单位为</w:t>
      </w:r>
      <w:r>
        <w:rPr>
          <w:rFonts w:ascii="仿宋" w:hAnsi="仿宋" w:eastAsia="仿宋" w:cs="仿宋"/>
          <w:sz w:val="31"/>
          <w:szCs w:val="31"/>
        </w:rPr>
        <w:t xml:space="preserve">职工缴纳的失业、工伤、生育等社会保险费， </w:t>
      </w:r>
      <w:r>
        <w:rPr>
          <w:rFonts w:ascii="仿宋" w:hAnsi="仿宋" w:eastAsia="仿宋" w:cs="仿宋"/>
          <w:spacing w:val="8"/>
          <w:sz w:val="31"/>
          <w:szCs w:val="31"/>
        </w:rPr>
        <w:t>残</w:t>
      </w:r>
      <w:r>
        <w:rPr>
          <w:rFonts w:ascii="仿宋" w:hAnsi="仿宋" w:eastAsia="仿宋" w:cs="仿宋"/>
          <w:spacing w:val="6"/>
          <w:sz w:val="31"/>
          <w:szCs w:val="31"/>
        </w:rPr>
        <w:t>疾人就业保障金，军队(含武警) 为军人缴纳的退役养老、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医</w:t>
      </w:r>
      <w:r>
        <w:rPr>
          <w:rFonts w:ascii="仿宋" w:hAnsi="仿宋" w:eastAsia="仿宋" w:cs="仿宋"/>
          <w:spacing w:val="14"/>
          <w:sz w:val="31"/>
          <w:szCs w:val="31"/>
        </w:rPr>
        <w:t>疗</w:t>
      </w:r>
      <w:r>
        <w:rPr>
          <w:rFonts w:ascii="仿宋" w:hAnsi="仿宋" w:eastAsia="仿宋" w:cs="仿宋"/>
          <w:spacing w:val="8"/>
          <w:sz w:val="31"/>
          <w:szCs w:val="31"/>
        </w:rPr>
        <w:t>等社会保险费。生育保险和职工基本医疗保险合并实施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的地区， 相关缴费不在此科目</w:t>
      </w:r>
      <w:r>
        <w:rPr>
          <w:rFonts w:ascii="仿宋" w:hAnsi="仿宋" w:eastAsia="仿宋" w:cs="仿宋"/>
          <w:spacing w:val="-1"/>
          <w:sz w:val="31"/>
          <w:szCs w:val="31"/>
        </w:rPr>
        <w:t>反映。</w:t>
      </w:r>
    </w:p>
    <w:p>
      <w:pPr>
        <w:spacing w:before="1" w:line="222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三十四、住房公积金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50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映单位按规定为职工缴纳的住房公积金。</w:t>
      </w:r>
    </w:p>
    <w:p>
      <w:pPr>
        <w:spacing w:before="250" w:line="224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三十五、医疗费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7" w:line="372" w:lineRule="auto"/>
        <w:ind w:left="34" w:right="13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反映未参加医疗保险单位的医疗经费和单位按规定</w:t>
      </w:r>
      <w:r>
        <w:rPr>
          <w:rFonts w:ascii="仿宋" w:hAnsi="仿宋" w:eastAsia="仿宋" w:cs="仿宋"/>
          <w:spacing w:val="21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职</w:t>
      </w:r>
      <w:r>
        <w:rPr>
          <w:rFonts w:ascii="仿宋" w:hAnsi="仿宋" w:eastAsia="仿宋" w:cs="仿宋"/>
          <w:spacing w:val="7"/>
          <w:sz w:val="31"/>
          <w:szCs w:val="31"/>
        </w:rPr>
        <w:t>工支出的其他医疗费用。</w:t>
      </w:r>
    </w:p>
    <w:p>
      <w:pPr>
        <w:spacing w:before="1" w:line="222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三十六、其他工资福利支出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7" w:line="372" w:lineRule="auto"/>
        <w:ind w:left="3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反</w:t>
      </w:r>
      <w:r>
        <w:rPr>
          <w:rFonts w:ascii="仿宋" w:hAnsi="仿宋" w:eastAsia="仿宋" w:cs="仿宋"/>
          <w:spacing w:val="14"/>
          <w:sz w:val="31"/>
          <w:szCs w:val="31"/>
        </w:rPr>
        <w:t>映上述科目未包括的工资福利支出， 如各种加班工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资、病假两个</w:t>
      </w:r>
      <w:r>
        <w:rPr>
          <w:rFonts w:ascii="仿宋" w:hAnsi="仿宋" w:eastAsia="仿宋" w:cs="仿宋"/>
          <w:spacing w:val="3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</w:rPr>
        <w:t>以上期间的人员工资、职工探亲旅费， 困难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职工生活补助， 编制外长期聘用人员(不</w:t>
      </w:r>
      <w:r>
        <w:rPr>
          <w:rFonts w:ascii="仿宋" w:hAnsi="仿宋" w:eastAsia="仿宋" w:cs="仿宋"/>
          <w:spacing w:val="1"/>
          <w:sz w:val="31"/>
          <w:szCs w:val="31"/>
        </w:rPr>
        <w:t>包括劳务派遣人员)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劳务报酬及社保</w:t>
      </w:r>
      <w:r>
        <w:rPr>
          <w:rFonts w:ascii="仿宋" w:hAnsi="仿宋" w:eastAsia="仿宋" w:cs="仿宋"/>
          <w:spacing w:val="3"/>
          <w:sz w:val="31"/>
          <w:szCs w:val="31"/>
        </w:rPr>
        <w:t>缴</w:t>
      </w:r>
      <w:r>
        <w:rPr>
          <w:rFonts w:ascii="仿宋" w:hAnsi="仿宋" w:eastAsia="仿宋" w:cs="仿宋"/>
          <w:spacing w:val="2"/>
          <w:sz w:val="31"/>
          <w:szCs w:val="31"/>
        </w:rPr>
        <w:t>费， 公务员及参照和依照公务员制度管理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的</w:t>
      </w:r>
      <w:r>
        <w:rPr>
          <w:rFonts w:ascii="仿宋" w:hAnsi="仿宋" w:eastAsia="仿宋" w:cs="仿宋"/>
          <w:spacing w:val="21"/>
          <w:sz w:val="31"/>
          <w:szCs w:val="31"/>
        </w:rPr>
        <w:t>事业单位工作人员转入企业工作并按规定参加企业职工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基</w:t>
      </w:r>
      <w:r>
        <w:rPr>
          <w:rFonts w:ascii="仿宋" w:hAnsi="仿宋" w:eastAsia="仿宋" w:cs="仿宋"/>
          <w:spacing w:val="11"/>
          <w:sz w:val="31"/>
          <w:szCs w:val="31"/>
        </w:rPr>
        <w:t>本</w:t>
      </w:r>
      <w:r>
        <w:rPr>
          <w:rFonts w:ascii="仿宋" w:hAnsi="仿宋" w:eastAsia="仿宋" w:cs="仿宋"/>
          <w:spacing w:val="6"/>
          <w:sz w:val="31"/>
          <w:szCs w:val="31"/>
        </w:rPr>
        <w:t>养老保险后给予的一次性补贴等。</w:t>
      </w:r>
    </w:p>
    <w:p>
      <w:pPr>
        <w:spacing w:before="1" w:line="222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十七、对个人和家庭的补助。</w:t>
      </w:r>
    </w:p>
    <w:p>
      <w:pPr>
        <w:spacing w:before="249" w:line="22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反</w:t>
      </w:r>
      <w:r>
        <w:rPr>
          <w:rFonts w:ascii="仿宋" w:hAnsi="仿宋" w:eastAsia="仿宋" w:cs="仿宋"/>
          <w:spacing w:val="6"/>
          <w:sz w:val="31"/>
          <w:szCs w:val="31"/>
        </w:rPr>
        <w:t>映政府用于对个人和家庭的补助支出。</w:t>
      </w:r>
    </w:p>
    <w:p>
      <w:pPr>
        <w:spacing w:before="251" w:line="221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三十八、离休费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ectPr>
          <w:footerReference r:id="rId23" w:type="default"/>
          <w:pgSz w:w="11907" w:h="16839"/>
          <w:pgMar w:top="1431" w:right="1668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4" w:right="1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反映机关事业单位和军队移交政府安置的离休人员</w:t>
      </w:r>
      <w:r>
        <w:rPr>
          <w:rFonts w:ascii="仿宋" w:hAnsi="仿宋" w:eastAsia="仿宋" w:cs="仿宋"/>
          <w:spacing w:val="2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离休</w:t>
      </w:r>
      <w:r>
        <w:rPr>
          <w:rFonts w:ascii="仿宋" w:hAnsi="仿宋" w:eastAsia="仿宋" w:cs="仿宋"/>
          <w:spacing w:val="8"/>
          <w:sz w:val="31"/>
          <w:szCs w:val="31"/>
        </w:rPr>
        <w:t>费、护理费以及提租补贴、购房补贴、采暖补贴、物业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服务补贴等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3" w:lineRule="auto"/>
        <w:ind w:left="68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三十九、抚恤金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6" w:line="372" w:lineRule="auto"/>
        <w:ind w:left="40" w:right="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按规定开支的烈士遗属、牺牲病故人员遗属的一次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性和定</w:t>
      </w:r>
      <w:r>
        <w:rPr>
          <w:rFonts w:ascii="仿宋" w:hAnsi="仿宋" w:eastAsia="仿宋" w:cs="仿宋"/>
          <w:spacing w:val="-4"/>
          <w:sz w:val="31"/>
          <w:szCs w:val="31"/>
        </w:rPr>
        <w:t>期</w:t>
      </w:r>
      <w:r>
        <w:rPr>
          <w:rFonts w:ascii="仿宋" w:hAnsi="仿宋" w:eastAsia="仿宋" w:cs="仿宋"/>
          <w:spacing w:val="-3"/>
          <w:sz w:val="31"/>
          <w:szCs w:val="31"/>
        </w:rPr>
        <w:t>抚恤金， 伤残人员的抚恤金， 离退休人员等其他人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员的各项</w:t>
      </w:r>
      <w:r>
        <w:rPr>
          <w:rFonts w:ascii="仿宋" w:hAnsi="仿宋" w:eastAsia="仿宋" w:cs="仿宋"/>
          <w:spacing w:val="3"/>
          <w:sz w:val="31"/>
          <w:szCs w:val="31"/>
        </w:rPr>
        <w:t>抚</w:t>
      </w:r>
      <w:r>
        <w:rPr>
          <w:rFonts w:ascii="仿宋" w:hAnsi="仿宋" w:eastAsia="仿宋" w:cs="仿宋"/>
          <w:spacing w:val="2"/>
          <w:sz w:val="31"/>
          <w:szCs w:val="31"/>
        </w:rPr>
        <w:t>恤金， 以及按规定开支的机关事业单位职工和离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退休人员丧葬</w:t>
      </w:r>
      <w:r>
        <w:rPr>
          <w:rFonts w:ascii="仿宋" w:hAnsi="仿宋" w:eastAsia="仿宋" w:cs="仿宋"/>
          <w:sz w:val="31"/>
          <w:szCs w:val="31"/>
        </w:rPr>
        <w:t>费。</w:t>
      </w:r>
    </w:p>
    <w:p>
      <w:pPr>
        <w:spacing w:before="1" w:line="222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四十、生活补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助。</w:t>
      </w:r>
    </w:p>
    <w:p>
      <w:pPr>
        <w:spacing w:before="247" w:line="372" w:lineRule="auto"/>
        <w:ind w:left="36" w:right="1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反映按规定开支的优抚对象定期定量生活补</w:t>
      </w:r>
      <w:r>
        <w:rPr>
          <w:rFonts w:ascii="仿宋" w:hAnsi="仿宋" w:eastAsia="仿宋" w:cs="仿宋"/>
          <w:spacing w:val="1"/>
          <w:sz w:val="31"/>
          <w:szCs w:val="31"/>
        </w:rPr>
        <w:t>助费， 退役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军人</w:t>
      </w:r>
      <w:r>
        <w:rPr>
          <w:rFonts w:ascii="仿宋" w:hAnsi="仿宋" w:eastAsia="仿宋" w:cs="仿宋"/>
          <w:spacing w:val="-3"/>
          <w:sz w:val="31"/>
          <w:szCs w:val="31"/>
        </w:rPr>
        <w:t>生活补助费， 行政事业单位职工和遗属生活补助， 长期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赡养人员补助</w:t>
      </w:r>
      <w:r>
        <w:rPr>
          <w:rFonts w:ascii="仿宋" w:hAnsi="仿宋" w:eastAsia="仿宋" w:cs="仿宋"/>
          <w:spacing w:val="3"/>
          <w:sz w:val="31"/>
          <w:szCs w:val="31"/>
        </w:rPr>
        <w:t>费</w:t>
      </w:r>
      <w:r>
        <w:rPr>
          <w:rFonts w:ascii="仿宋" w:hAnsi="仿宋" w:eastAsia="仿宋" w:cs="仿宋"/>
          <w:spacing w:val="2"/>
          <w:sz w:val="31"/>
          <w:szCs w:val="31"/>
        </w:rPr>
        <w:t>， 由于国家实行退耕还林禁牧舍饲政策补偿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给农牧民的现金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粮食支出， 对农村党员、复员军人以及村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干部的补助支出， 看守人员和犯人的伙食费、药费等。</w:t>
      </w:r>
    </w:p>
    <w:p>
      <w:pPr>
        <w:spacing w:before="1" w:line="223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四十一、奖励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金。</w:t>
      </w:r>
    </w:p>
    <w:p>
      <w:pPr>
        <w:spacing w:before="248" w:line="372" w:lineRule="auto"/>
        <w:ind w:left="34" w:right="5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反映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个体私营经济的奖励、计划生育目标责任奖励、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独</w:t>
      </w:r>
      <w:r>
        <w:rPr>
          <w:rFonts w:ascii="仿宋" w:hAnsi="仿宋" w:eastAsia="仿宋" w:cs="仿宋"/>
          <w:spacing w:val="4"/>
          <w:sz w:val="31"/>
          <w:szCs w:val="31"/>
        </w:rPr>
        <w:t>生子女父母奖励等。</w:t>
      </w:r>
    </w:p>
    <w:p>
      <w:pPr>
        <w:spacing w:before="1" w:line="222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四十二、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其他对个人和家庭的补助支出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50" w:line="375" w:lineRule="auto"/>
        <w:ind w:left="38" w:right="1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映未包括在上述科目的对个人和家庭的补助支出，如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婴</w:t>
      </w:r>
      <w:r>
        <w:rPr>
          <w:rFonts w:ascii="仿宋" w:hAnsi="仿宋" w:eastAsia="仿宋" w:cs="仿宋"/>
          <w:spacing w:val="11"/>
          <w:sz w:val="31"/>
          <w:szCs w:val="31"/>
        </w:rPr>
        <w:t>幼</w:t>
      </w:r>
      <w:r>
        <w:rPr>
          <w:rFonts w:ascii="仿宋" w:hAnsi="仿宋" w:eastAsia="仿宋" w:cs="仿宋"/>
          <w:spacing w:val="8"/>
          <w:sz w:val="31"/>
          <w:szCs w:val="31"/>
        </w:rPr>
        <w:t>儿补贴、退职人员及随行家属路费、符合条件的退役回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乡</w:t>
      </w:r>
      <w:r>
        <w:rPr>
          <w:rFonts w:ascii="仿宋" w:hAnsi="仿宋" w:eastAsia="仿宋" w:cs="仿宋"/>
          <w:spacing w:val="13"/>
          <w:sz w:val="31"/>
          <w:szCs w:val="31"/>
        </w:rPr>
        <w:t>义</w:t>
      </w:r>
      <w:r>
        <w:rPr>
          <w:rFonts w:ascii="仿宋" w:hAnsi="仿宋" w:eastAsia="仿宋" w:cs="仿宋"/>
          <w:spacing w:val="8"/>
          <w:sz w:val="31"/>
          <w:szCs w:val="31"/>
        </w:rPr>
        <w:t>务兵一次性建房补助、符合安置条件的城镇退役士兵自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谋</w:t>
      </w:r>
      <w:r>
        <w:rPr>
          <w:rFonts w:ascii="仿宋" w:hAnsi="仿宋" w:eastAsia="仿宋" w:cs="仿宋"/>
          <w:spacing w:val="10"/>
          <w:sz w:val="31"/>
          <w:szCs w:val="31"/>
        </w:rPr>
        <w:t>职</w:t>
      </w:r>
      <w:r>
        <w:rPr>
          <w:rFonts w:ascii="仿宋" w:hAnsi="仿宋" w:eastAsia="仿宋" w:cs="仿宋"/>
          <w:spacing w:val="7"/>
          <w:sz w:val="31"/>
          <w:szCs w:val="31"/>
        </w:rPr>
        <w:t>业的一次性经济补助费、保障性住房租金补贴等。</w:t>
      </w:r>
    </w:p>
    <w:p>
      <w:pPr>
        <w:sectPr>
          <w:footerReference r:id="rId2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十三、商品和服务支出。</w:t>
      </w:r>
    </w:p>
    <w:p>
      <w:pPr>
        <w:spacing w:before="247" w:line="372" w:lineRule="auto"/>
        <w:ind w:left="51" w:right="1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反映单位购买商品和服务的支出， 不包括用于购置</w:t>
      </w:r>
      <w:r>
        <w:rPr>
          <w:rFonts w:ascii="仿宋" w:hAnsi="仿宋" w:eastAsia="仿宋" w:cs="仿宋"/>
          <w:sz w:val="31"/>
          <w:szCs w:val="31"/>
        </w:rPr>
        <w:t xml:space="preserve">固定 </w:t>
      </w:r>
      <w:r>
        <w:rPr>
          <w:rFonts w:ascii="仿宋" w:hAnsi="仿宋" w:eastAsia="仿宋" w:cs="仿宋"/>
          <w:spacing w:val="7"/>
          <w:sz w:val="31"/>
          <w:szCs w:val="31"/>
        </w:rPr>
        <w:t>资</w:t>
      </w:r>
      <w:r>
        <w:rPr>
          <w:rFonts w:ascii="仿宋" w:hAnsi="仿宋" w:eastAsia="仿宋" w:cs="仿宋"/>
          <w:spacing w:val="6"/>
          <w:sz w:val="31"/>
          <w:szCs w:val="31"/>
        </w:rPr>
        <w:t>产、战略性和应急性物资储备等资本性支出。</w:t>
      </w:r>
    </w:p>
    <w:p>
      <w:pPr>
        <w:spacing w:line="223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四十四、办公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反映</w:t>
      </w:r>
      <w:r>
        <w:rPr>
          <w:rFonts w:ascii="仿宋" w:hAnsi="仿宋" w:eastAsia="仿宋" w:cs="仿宋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spacing w:val="6"/>
          <w:sz w:val="31"/>
          <w:szCs w:val="31"/>
        </w:rPr>
        <w:t>位购买按日常办公用品、书报杂志等支出。</w:t>
      </w:r>
    </w:p>
    <w:p>
      <w:pPr>
        <w:spacing w:before="250" w:line="223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四十五、印刷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51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反映单位的印刷费支出。</w:t>
      </w:r>
    </w:p>
    <w:p>
      <w:pPr>
        <w:spacing w:before="250" w:line="224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四十六、咨询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反</w:t>
      </w:r>
      <w:r>
        <w:rPr>
          <w:rFonts w:ascii="仿宋" w:hAnsi="仿宋" w:eastAsia="仿宋" w:cs="仿宋"/>
          <w:spacing w:val="7"/>
          <w:sz w:val="31"/>
          <w:szCs w:val="31"/>
        </w:rPr>
        <w:t>映单位咨询方面的支出。</w:t>
      </w:r>
    </w:p>
    <w:p>
      <w:pPr>
        <w:spacing w:before="250" w:line="224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四十七、手续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反</w:t>
      </w:r>
      <w:r>
        <w:rPr>
          <w:rFonts w:ascii="仿宋" w:hAnsi="仿宋" w:eastAsia="仿宋" w:cs="仿宋"/>
          <w:spacing w:val="7"/>
          <w:sz w:val="31"/>
          <w:szCs w:val="31"/>
        </w:rPr>
        <w:t>映</w:t>
      </w:r>
      <w:r>
        <w:rPr>
          <w:rFonts w:ascii="仿宋" w:hAnsi="仿宋" w:eastAsia="仿宋" w:cs="仿宋"/>
          <w:spacing w:val="5"/>
          <w:sz w:val="31"/>
          <w:szCs w:val="31"/>
        </w:rPr>
        <w:t>单位的各类手续费支出。</w:t>
      </w:r>
    </w:p>
    <w:p>
      <w:pPr>
        <w:spacing w:before="251" w:line="224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十八、水费。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6"/>
          <w:sz w:val="31"/>
          <w:szCs w:val="31"/>
        </w:rPr>
        <w:t>单位的水费、污水处理费等支出。</w:t>
      </w:r>
    </w:p>
    <w:p>
      <w:pPr>
        <w:spacing w:before="250" w:line="224" w:lineRule="auto"/>
        <w:ind w:left="71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仿宋" w:hAnsi="仿宋" w:eastAsia="仿宋" w:cs="仿宋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十九、电费。</w:t>
      </w:r>
    </w:p>
    <w:p>
      <w:pPr>
        <w:spacing w:before="249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反</w:t>
      </w:r>
      <w:r>
        <w:rPr>
          <w:rFonts w:ascii="仿宋" w:hAnsi="仿宋" w:eastAsia="仿宋" w:cs="仿宋"/>
          <w:spacing w:val="4"/>
          <w:sz w:val="31"/>
          <w:szCs w:val="31"/>
        </w:rPr>
        <w:t>映单位的电费支出。</w:t>
      </w:r>
    </w:p>
    <w:p>
      <w:pPr>
        <w:spacing w:before="250"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五十、邮电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50" w:line="372" w:lineRule="auto"/>
        <w:ind w:left="35" w:right="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单位开支的信函、包裹、货物等物品的邮寄费及电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话</w:t>
      </w:r>
      <w:r>
        <w:rPr>
          <w:rFonts w:ascii="仿宋" w:hAnsi="仿宋" w:eastAsia="仿宋" w:cs="仿宋"/>
          <w:spacing w:val="6"/>
          <w:sz w:val="31"/>
          <w:szCs w:val="31"/>
        </w:rPr>
        <w:t>费、电报费、传真费、网络通讯费等。</w:t>
      </w:r>
    </w:p>
    <w:p>
      <w:pPr>
        <w:spacing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十一、取暖费。</w:t>
      </w:r>
    </w:p>
    <w:p>
      <w:pPr>
        <w:spacing w:before="248" w:line="376" w:lineRule="auto"/>
        <w:ind w:left="40" w:right="1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单位取暖用燃料费、热力费、炉具购置费、锅炉临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时</w:t>
      </w: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的工资、节煤奖以及由单位支付的未实行职工住房采暖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补贴</w:t>
      </w:r>
      <w:r>
        <w:rPr>
          <w:rFonts w:ascii="仿宋" w:hAnsi="仿宋" w:eastAsia="仿宋" w:cs="仿宋"/>
          <w:spacing w:val="6"/>
          <w:sz w:val="31"/>
          <w:szCs w:val="31"/>
        </w:rPr>
        <w:t>改革的在职职工和离退休人员宿舍取暖费等。</w:t>
      </w:r>
    </w:p>
    <w:p>
      <w:pPr>
        <w:sectPr>
          <w:footerReference r:id="rId25" w:type="default"/>
          <w:pgSz w:w="11907" w:h="16839"/>
          <w:pgMar w:top="1431" w:right="1785" w:bottom="1153" w:left="1785" w:header="0" w:footer="964" w:gutter="0"/>
          <w:cols w:space="720" w:num="1"/>
        </w:sectPr>
      </w:pPr>
    </w:p>
    <w:p>
      <w:pPr>
        <w:spacing w:before="159" w:line="222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十二、物业管理费。</w:t>
      </w:r>
    </w:p>
    <w:p>
      <w:pPr>
        <w:spacing w:before="249" w:line="372" w:lineRule="auto"/>
        <w:ind w:left="39" w:right="10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反映单位开支的办公用房以及未实行职工住宅物业</w:t>
      </w:r>
      <w:r>
        <w:rPr>
          <w:rFonts w:ascii="仿宋" w:hAnsi="仿宋" w:eastAsia="仿宋" w:cs="仿宋"/>
          <w:spacing w:val="21"/>
          <w:sz w:val="31"/>
          <w:szCs w:val="31"/>
        </w:rPr>
        <w:t>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务改革的</w:t>
      </w:r>
      <w:r>
        <w:rPr>
          <w:rFonts w:ascii="仿宋" w:hAnsi="仿宋" w:eastAsia="仿宋" w:cs="仿宋"/>
          <w:spacing w:val="2"/>
          <w:sz w:val="31"/>
          <w:szCs w:val="31"/>
        </w:rPr>
        <w:t>在职职工和离退休人员宿舍等的物业管理费， 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综</w:t>
      </w:r>
      <w:r>
        <w:rPr>
          <w:rFonts w:ascii="仿宋" w:hAnsi="仿宋" w:eastAsia="仿宋" w:cs="仿宋"/>
          <w:spacing w:val="6"/>
          <w:sz w:val="31"/>
          <w:szCs w:val="31"/>
        </w:rPr>
        <w:t>合治理、绿化、卫生等方面的支出。</w:t>
      </w:r>
    </w:p>
    <w:p>
      <w:pPr>
        <w:spacing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十三、差旅费。</w:t>
      </w:r>
    </w:p>
    <w:p>
      <w:pPr>
        <w:spacing w:before="247" w:line="372" w:lineRule="auto"/>
        <w:ind w:left="3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反映单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5"/>
          <w:sz w:val="31"/>
          <w:szCs w:val="31"/>
        </w:rPr>
        <w:t>工作人员国(境) 内出差发生的城市间交通费、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住宿费、伙食补助费和市内交通费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222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十四、维修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费。</w:t>
      </w:r>
    </w:p>
    <w:p>
      <w:pPr>
        <w:spacing w:before="248" w:line="372" w:lineRule="auto"/>
        <w:ind w:left="35" w:right="10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反</w:t>
      </w:r>
      <w:r>
        <w:rPr>
          <w:rFonts w:ascii="仿宋" w:hAnsi="仿宋" w:eastAsia="仿宋" w:cs="仿宋"/>
          <w:spacing w:val="28"/>
          <w:sz w:val="31"/>
          <w:szCs w:val="31"/>
        </w:rPr>
        <w:t>映单位日常开支的固定资产(不包括车船等交通工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具</w:t>
      </w:r>
      <w:r>
        <w:rPr>
          <w:rFonts w:ascii="仿宋" w:hAnsi="仿宋" w:eastAsia="仿宋" w:cs="仿宋"/>
          <w:spacing w:val="-3"/>
          <w:sz w:val="31"/>
          <w:szCs w:val="31"/>
        </w:rPr>
        <w:t>) 修理和维护费用， 网络信息系统运行与维护费用， 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按</w:t>
      </w:r>
      <w:r>
        <w:rPr>
          <w:rFonts w:ascii="仿宋" w:hAnsi="仿宋" w:eastAsia="仿宋" w:cs="仿宋"/>
          <w:spacing w:val="4"/>
          <w:sz w:val="31"/>
          <w:szCs w:val="31"/>
        </w:rPr>
        <w:t>规定提取的修购基金。</w:t>
      </w:r>
    </w:p>
    <w:p>
      <w:pPr>
        <w:spacing w:before="1"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十五、会议费。</w:t>
      </w:r>
    </w:p>
    <w:p>
      <w:pPr>
        <w:spacing w:before="247" w:line="372" w:lineRule="auto"/>
        <w:ind w:left="34" w:right="10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单位在会议期间按规定开支的住宿费、伙食费、会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议场</w:t>
      </w:r>
      <w:r>
        <w:rPr>
          <w:rFonts w:ascii="仿宋" w:hAnsi="仿宋" w:eastAsia="仿宋" w:cs="仿宋"/>
          <w:spacing w:val="7"/>
          <w:sz w:val="31"/>
          <w:szCs w:val="31"/>
        </w:rPr>
        <w:t>地</w:t>
      </w:r>
      <w:r>
        <w:rPr>
          <w:rFonts w:ascii="仿宋" w:hAnsi="仿宋" w:eastAsia="仿宋" w:cs="仿宋"/>
          <w:spacing w:val="6"/>
          <w:sz w:val="31"/>
          <w:szCs w:val="31"/>
        </w:rPr>
        <w:t>租金、交通费、文件印刷费、医药费等。</w:t>
      </w:r>
    </w:p>
    <w:p>
      <w:pPr>
        <w:spacing w:before="1"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十六、培训费。</w:t>
      </w:r>
    </w:p>
    <w:p>
      <w:pPr>
        <w:spacing w:before="247" w:line="372" w:lineRule="auto"/>
        <w:ind w:left="41" w:right="10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反映</w:t>
      </w:r>
      <w:r>
        <w:rPr>
          <w:rFonts w:ascii="仿宋" w:hAnsi="仿宋" w:eastAsia="仿宋" w:cs="仿宋"/>
          <w:spacing w:val="12"/>
          <w:sz w:val="31"/>
          <w:szCs w:val="31"/>
        </w:rPr>
        <w:t>除</w:t>
      </w:r>
      <w:r>
        <w:rPr>
          <w:rFonts w:ascii="仿宋" w:hAnsi="仿宋" w:eastAsia="仿宋" w:cs="仿宋"/>
          <w:spacing w:val="7"/>
          <w:sz w:val="31"/>
          <w:szCs w:val="31"/>
        </w:rPr>
        <w:t>因公出国(境) 培训费以外的， 在培训期间发生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师</w:t>
      </w:r>
      <w:r>
        <w:rPr>
          <w:rFonts w:ascii="仿宋" w:hAnsi="仿宋" w:eastAsia="仿宋" w:cs="仿宋"/>
          <w:spacing w:val="8"/>
          <w:sz w:val="31"/>
          <w:szCs w:val="31"/>
        </w:rPr>
        <w:t>资费、住宿费、伙食费、培训场地费、培训资料费、交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通费</w:t>
      </w:r>
      <w:r>
        <w:rPr>
          <w:rFonts w:ascii="仿宋" w:hAnsi="仿宋" w:eastAsia="仿宋" w:cs="仿宋"/>
          <w:spacing w:val="4"/>
          <w:sz w:val="31"/>
          <w:szCs w:val="31"/>
        </w:rPr>
        <w:t>等</w:t>
      </w:r>
      <w:r>
        <w:rPr>
          <w:rFonts w:ascii="仿宋" w:hAnsi="仿宋" w:eastAsia="仿宋" w:cs="仿宋"/>
          <w:spacing w:val="3"/>
          <w:sz w:val="31"/>
          <w:szCs w:val="31"/>
        </w:rPr>
        <w:t>各类培训费用。</w:t>
      </w:r>
    </w:p>
    <w:p>
      <w:pPr>
        <w:spacing w:before="2" w:line="222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十七、公务接待费。</w:t>
      </w:r>
    </w:p>
    <w:p>
      <w:pPr>
        <w:spacing w:before="248" w:line="372" w:lineRule="auto"/>
        <w:ind w:left="35" w:right="10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反</w:t>
      </w:r>
      <w:r>
        <w:rPr>
          <w:rFonts w:ascii="仿宋" w:hAnsi="仿宋" w:eastAsia="仿宋" w:cs="仿宋"/>
          <w:spacing w:val="14"/>
          <w:sz w:val="31"/>
          <w:szCs w:val="31"/>
        </w:rPr>
        <w:t>映单位按规定开支的各类公务接待(含外宾接待) 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用。</w:t>
      </w:r>
    </w:p>
    <w:p>
      <w:pPr>
        <w:spacing w:before="1"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十八、劳务费。</w:t>
      </w:r>
    </w:p>
    <w:p>
      <w:pPr>
        <w:sectPr>
          <w:footerReference r:id="rId26" w:type="default"/>
          <w:pgSz w:w="11907" w:h="16839"/>
          <w:pgMar w:top="1431" w:right="1697" w:bottom="1153" w:left="1785" w:header="0" w:footer="964" w:gutter="0"/>
          <w:cols w:space="720" w:num="1"/>
        </w:sectPr>
      </w:pPr>
    </w:p>
    <w:p>
      <w:pPr>
        <w:spacing w:before="158" w:line="372" w:lineRule="auto"/>
        <w:ind w:left="60" w:right="20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反</w:t>
      </w:r>
      <w:r>
        <w:rPr>
          <w:rFonts w:ascii="仿宋" w:hAnsi="仿宋" w:eastAsia="仿宋" w:cs="仿宋"/>
          <w:spacing w:val="14"/>
          <w:sz w:val="31"/>
          <w:szCs w:val="31"/>
        </w:rPr>
        <w:t>映支付给外单位和个人的劳务费用， 如临时聘用人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员、</w:t>
      </w:r>
      <w:r>
        <w:rPr>
          <w:rFonts w:ascii="仿宋" w:hAnsi="仿宋" w:eastAsia="仿宋" w:cs="仿宋"/>
          <w:spacing w:val="-9"/>
          <w:sz w:val="31"/>
          <w:szCs w:val="31"/>
        </w:rPr>
        <w:t>钟</w:t>
      </w:r>
      <w:r>
        <w:rPr>
          <w:rFonts w:ascii="仿宋" w:hAnsi="仿宋" w:eastAsia="仿宋" w:cs="仿宋"/>
          <w:spacing w:val="-8"/>
          <w:sz w:val="31"/>
          <w:szCs w:val="31"/>
        </w:rPr>
        <w:t>点工工资， 稿费、翻译费， 评审费等。</w:t>
      </w:r>
    </w:p>
    <w:p>
      <w:pPr>
        <w:spacing w:line="223" w:lineRule="auto"/>
        <w:ind w:left="68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十九、委托业务费。</w:t>
      </w:r>
    </w:p>
    <w:p>
      <w:pPr>
        <w:spacing w:before="248" w:line="22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反映</w:t>
      </w:r>
      <w:r>
        <w:rPr>
          <w:rFonts w:ascii="仿宋" w:hAnsi="仿宋" w:eastAsia="仿宋" w:cs="仿宋"/>
          <w:spacing w:val="10"/>
          <w:sz w:val="31"/>
          <w:szCs w:val="31"/>
        </w:rPr>
        <w:t>因</w:t>
      </w:r>
      <w:r>
        <w:rPr>
          <w:rFonts w:ascii="仿宋" w:hAnsi="仿宋" w:eastAsia="仿宋" w:cs="仿宋"/>
          <w:spacing w:val="6"/>
          <w:sz w:val="31"/>
          <w:szCs w:val="31"/>
        </w:rPr>
        <w:t>委托外单位办理业务而支付的委托业务费。</w:t>
      </w:r>
    </w:p>
    <w:p>
      <w:pPr>
        <w:spacing w:before="250" w:line="221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十、公务用车运行维护费。</w:t>
      </w:r>
    </w:p>
    <w:p>
      <w:pPr>
        <w:spacing w:before="253" w:line="372" w:lineRule="auto"/>
        <w:ind w:left="39" w:right="1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单位按规定保留的公务用车燃料费、维修费、过桥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</w:t>
      </w:r>
      <w:r>
        <w:rPr>
          <w:rFonts w:ascii="仿宋" w:hAnsi="仿宋" w:eastAsia="仿宋" w:cs="仿宋"/>
          <w:spacing w:val="6"/>
          <w:sz w:val="31"/>
          <w:szCs w:val="31"/>
        </w:rPr>
        <w:t>路费、保险费、安全奖励费用等支出。</w:t>
      </w:r>
    </w:p>
    <w:p>
      <w:pPr>
        <w:spacing w:before="1" w:line="222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六十一、其他交通费用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9" w:line="372" w:lineRule="auto"/>
        <w:ind w:left="36" w:right="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反映单位除公务用车运行维护费以外的其他交通费用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如</w:t>
      </w: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务交通补贴、租车费用、出租车费用、飞机、船舶等的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燃</w:t>
      </w:r>
      <w:r>
        <w:rPr>
          <w:rFonts w:ascii="仿宋" w:hAnsi="仿宋" w:eastAsia="仿宋" w:cs="仿宋"/>
          <w:spacing w:val="7"/>
          <w:sz w:val="31"/>
          <w:szCs w:val="31"/>
        </w:rPr>
        <w:t>料</w:t>
      </w:r>
      <w:r>
        <w:rPr>
          <w:rFonts w:ascii="仿宋" w:hAnsi="仿宋" w:eastAsia="仿宋" w:cs="仿宋"/>
          <w:spacing w:val="5"/>
          <w:sz w:val="31"/>
          <w:szCs w:val="31"/>
        </w:rPr>
        <w:t>费、维修费、保险费等。</w:t>
      </w:r>
    </w:p>
    <w:p>
      <w:pPr>
        <w:spacing w:before="1" w:line="222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十二、其他商品和服务支出。</w:t>
      </w:r>
    </w:p>
    <w:p>
      <w:pPr>
        <w:spacing w:before="248" w:line="372" w:lineRule="auto"/>
        <w:ind w:left="36" w:right="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映上述科目未包括的日常公用支出。如诉讼费、国内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组织的会员费、来访费、广告宣传费以及离休人员特需费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离退休人员公用经费等。</w:t>
      </w:r>
    </w:p>
    <w:p>
      <w:pPr>
        <w:spacing w:before="1" w:line="221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十三、资本性支出。</w:t>
      </w:r>
    </w:p>
    <w:p>
      <w:pPr>
        <w:spacing w:before="252" w:line="22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反</w:t>
      </w:r>
      <w:r>
        <w:rPr>
          <w:rFonts w:ascii="仿宋" w:hAnsi="仿宋" w:eastAsia="仿宋" w:cs="仿宋"/>
          <w:spacing w:val="7"/>
          <w:sz w:val="31"/>
          <w:szCs w:val="31"/>
        </w:rPr>
        <w:t>映</w:t>
      </w:r>
      <w:r>
        <w:rPr>
          <w:rFonts w:ascii="仿宋" w:hAnsi="仿宋" w:eastAsia="仿宋" w:cs="仿宋"/>
          <w:spacing w:val="5"/>
          <w:sz w:val="31"/>
          <w:szCs w:val="31"/>
        </w:rPr>
        <w:t>单位安排的资本性支出。</w:t>
      </w:r>
    </w:p>
    <w:p>
      <w:pPr>
        <w:spacing w:before="253" w:line="224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六十四、办公设备购置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6" w:line="372" w:lineRule="auto"/>
        <w:ind w:left="35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反映用于购置并按财务会计制度规定纳入固定资产</w:t>
      </w:r>
      <w:r>
        <w:rPr>
          <w:rFonts w:ascii="仿宋" w:hAnsi="仿宋" w:eastAsia="仿宋" w:cs="仿宋"/>
          <w:spacing w:val="21"/>
          <w:sz w:val="31"/>
          <w:szCs w:val="31"/>
        </w:rPr>
        <w:t>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算范围的办公家具</w:t>
      </w:r>
      <w:r>
        <w:rPr>
          <w:rFonts w:ascii="仿宋" w:hAnsi="仿宋" w:eastAsia="仿宋" w:cs="仿宋"/>
          <w:spacing w:val="2"/>
          <w:sz w:val="31"/>
          <w:szCs w:val="31"/>
        </w:rPr>
        <w:t>和办公设备的支出， 以及按规定提取的修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购基金。</w:t>
      </w:r>
    </w:p>
    <w:p>
      <w:pPr>
        <w:spacing w:before="1" w:line="223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六十五、专用设备购置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5" w:right="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用于购置具有专门用途、并按财务会计制度规定纳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入固定资产核算范围的各类专用设备的支出。如通信设备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发电</w:t>
      </w:r>
      <w:r>
        <w:rPr>
          <w:rFonts w:ascii="仿宋" w:hAnsi="仿宋" w:eastAsia="仿宋" w:cs="仿宋"/>
          <w:spacing w:val="8"/>
          <w:sz w:val="31"/>
          <w:szCs w:val="31"/>
        </w:rPr>
        <w:t>设备、交通监控设备、卫星转发器、气象设备、进出口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监</w:t>
      </w:r>
      <w:r>
        <w:rPr>
          <w:rFonts w:ascii="仿宋" w:hAnsi="仿宋" w:eastAsia="仿宋" w:cs="仿宋"/>
          <w:spacing w:val="8"/>
          <w:sz w:val="31"/>
          <w:szCs w:val="31"/>
        </w:rPr>
        <w:t>管设备等，以及按规定提取的修购基金。</w:t>
      </w:r>
    </w:p>
    <w:p>
      <w:pPr>
        <w:spacing w:line="223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六十六、无形资产购置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before="247" w:line="372" w:lineRule="auto"/>
        <w:ind w:left="35" w:right="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8"/>
          <w:sz w:val="31"/>
          <w:szCs w:val="31"/>
        </w:rPr>
        <w:t>著作权、商标权、专利权、土地使用权等无形资产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购</w:t>
      </w:r>
      <w:r>
        <w:rPr>
          <w:rFonts w:ascii="仿宋" w:hAnsi="仿宋" w:eastAsia="仿宋" w:cs="仿宋"/>
          <w:spacing w:val="8"/>
          <w:sz w:val="31"/>
          <w:szCs w:val="31"/>
        </w:rPr>
        <w:t>置</w:t>
      </w:r>
      <w:r>
        <w:rPr>
          <w:rFonts w:ascii="仿宋" w:hAnsi="仿宋" w:eastAsia="仿宋" w:cs="仿宋"/>
          <w:spacing w:val="7"/>
          <w:sz w:val="31"/>
          <w:szCs w:val="31"/>
        </w:rPr>
        <w:t>支出。软件购置、开发、应用支出不在此科目反映。</w:t>
      </w:r>
    </w:p>
    <w:p>
      <w:pPr>
        <w:spacing w:line="221" w:lineRule="auto"/>
        <w:ind w:left="68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十七、其他资本性支出。</w:t>
      </w:r>
    </w:p>
    <w:p>
      <w:pPr>
        <w:spacing w:before="253" w:line="22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pacing w:val="6"/>
          <w:sz w:val="31"/>
          <w:szCs w:val="31"/>
        </w:rPr>
        <w:t>上述科目中未包括的资本性支出。</w:t>
      </w:r>
    </w:p>
    <w:sectPr>
      <w:footerReference r:id="rId28" w:type="default"/>
      <w:pgSz w:w="11907" w:h="16839"/>
      <w:pgMar w:top="1431" w:right="1785" w:bottom="1153" w:left="1785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9"/>
        <w:sz w:val="21"/>
        <w:szCs w:val="21"/>
      </w:rPr>
      <w:t>1</w:t>
    </w:r>
    <w:r>
      <w:rPr>
        <w:rFonts w:ascii="Times New Roman" w:hAnsi="Times New Roman" w:eastAsia="Times New Roman" w:cs="Times New Roman"/>
        <w:spacing w:val="-7"/>
        <w:sz w:val="21"/>
        <w:szCs w:val="21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hMjRkYjdlYjFhNGNhYjdkNTk5ODJhMDA5ZDgzOWUifQ=="/>
  </w:docVars>
  <w:rsids>
    <w:rsidRoot w:val="00000000"/>
    <w:rsid w:val="0F723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9.jpeg"/><Relationship Id="rId37" Type="http://schemas.openxmlformats.org/officeDocument/2006/relationships/image" Target="media/image8.jpeg"/><Relationship Id="rId36" Type="http://schemas.openxmlformats.org/officeDocument/2006/relationships/image" Target="media/image7.jpeg"/><Relationship Id="rId35" Type="http://schemas.openxmlformats.org/officeDocument/2006/relationships/image" Target="media/image6.jpeg"/><Relationship Id="rId34" Type="http://schemas.openxmlformats.org/officeDocument/2006/relationships/image" Target="media/image5.jpeg"/><Relationship Id="rId33" Type="http://schemas.openxmlformats.org/officeDocument/2006/relationships/image" Target="media/image4.jpeg"/><Relationship Id="rId32" Type="http://schemas.openxmlformats.org/officeDocument/2006/relationships/image" Target="media/image3.jpeg"/><Relationship Id="rId31" Type="http://schemas.openxmlformats.org/officeDocument/2006/relationships/image" Target="media/image2.jpeg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6971</Words>
  <Characters>7277</Characters>
  <TotalTime>0</TotalTime>
  <ScaleCrop>false</ScaleCrop>
  <LinksUpToDate>false</LinksUpToDate>
  <CharactersWithSpaces>7795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2022-09-22T10:50:00Z</dcterms:created>
  <dc:creator>王志强</dc:creator>
  <cp:lastModifiedBy>冰火</cp:lastModifiedBy>
  <dcterms:modified xsi:type="dcterms:W3CDTF">2023-01-04T02:17:59Z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2023-01-04T10:17:28Z</vt:filetime>
  </property>
  <property fmtid="{D5CDD505-2E9C-101B-9397-08002B2CF9AE}" pid="4" name="KSOProductBuildVer">
    <vt:lpwstr>2052-11.1.0.12980</vt:lpwstr>
  </property>
  <property fmtid="{D5CDD505-2E9C-101B-9397-08002B2CF9AE}" pid="5" name="ICV">
    <vt:lpwstr>6FD341076CBF4BA6B7E2ED9608F34FC0</vt:lpwstr>
  </property>
</Properties>
</file>